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466E" w14:textId="77777777" w:rsidR="002D5654" w:rsidRDefault="009849F8">
      <w:pPr>
        <w:spacing w:after="1" w:line="258" w:lineRule="auto"/>
        <w:ind w:left="355" w:hanging="10"/>
      </w:pPr>
      <w:r>
        <w:rPr>
          <w:rFonts w:ascii="Times New Roman" w:eastAsia="Times New Roman" w:hAnsi="Times New Roman" w:cs="Times New Roman"/>
          <w:b/>
          <w:color w:val="212121"/>
          <w:sz w:val="24"/>
        </w:rPr>
        <w:t>Dear Sir/Ma`am,</w:t>
      </w: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r>
        <w:t xml:space="preserve">  </w:t>
      </w:r>
    </w:p>
    <w:p w14:paraId="46FCA53B" w14:textId="77777777" w:rsidR="002D5654" w:rsidRDefault="009849F8">
      <w:pPr>
        <w:spacing w:after="57"/>
        <w:ind w:left="4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r>
        <w:t xml:space="preserve">  </w:t>
      </w:r>
    </w:p>
    <w:p w14:paraId="655B95E8" w14:textId="0DC913CB" w:rsidR="002D5654" w:rsidRDefault="009849F8">
      <w:pPr>
        <w:spacing w:after="1" w:line="258" w:lineRule="auto"/>
        <w:ind w:left="355" w:hanging="10"/>
      </w:pPr>
      <w:r>
        <w:rPr>
          <w:rFonts w:ascii="Times New Roman" w:eastAsia="Times New Roman" w:hAnsi="Times New Roman" w:cs="Times New Roman"/>
          <w:b/>
          <w:color w:val="212121"/>
          <w:sz w:val="24"/>
        </w:rPr>
        <w:t xml:space="preserve">Greetings from </w:t>
      </w:r>
      <w:r w:rsidR="00982AAA">
        <w:rPr>
          <w:rFonts w:ascii="Times New Roman" w:eastAsia="Times New Roman" w:hAnsi="Times New Roman" w:cs="Times New Roman"/>
          <w:b/>
          <w:color w:val="212121"/>
          <w:sz w:val="24"/>
        </w:rPr>
        <w:t xml:space="preserve">Belagavi Institute of Medical </w:t>
      </w:r>
      <w:r w:rsidR="001E6CAD">
        <w:rPr>
          <w:rFonts w:ascii="Times New Roman" w:eastAsia="Times New Roman" w:hAnsi="Times New Roman" w:cs="Times New Roman"/>
          <w:b/>
          <w:color w:val="212121"/>
          <w:sz w:val="24"/>
        </w:rPr>
        <w:t>Sciences</w:t>
      </w:r>
      <w:r w:rsidR="001E6CAD">
        <w:rPr>
          <w:rFonts w:ascii="Times New Roman" w:eastAsia="Times New Roman" w:hAnsi="Times New Roman" w:cs="Times New Roman"/>
          <w:color w:val="212121"/>
          <w:sz w:val="24"/>
        </w:rPr>
        <w:t>!</w:t>
      </w: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r>
        <w:t xml:space="preserve">  </w:t>
      </w:r>
    </w:p>
    <w:p w14:paraId="0592DE72" w14:textId="77777777" w:rsidR="002D5654" w:rsidRDefault="009849F8">
      <w:pPr>
        <w:spacing w:after="43"/>
        <w:ind w:left="4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r>
        <w:t xml:space="preserve">  </w:t>
      </w:r>
    </w:p>
    <w:p w14:paraId="6E6C63DF" w14:textId="77777777" w:rsidR="002D5654" w:rsidRDefault="009849F8">
      <w:pPr>
        <w:spacing w:after="32" w:line="260" w:lineRule="auto"/>
        <w:ind w:left="365" w:hanging="10"/>
      </w:pPr>
      <w:r>
        <w:rPr>
          <w:rFonts w:ascii="Times New Roman" w:eastAsia="Times New Roman" w:hAnsi="Times New Roman" w:cs="Times New Roman"/>
          <w:color w:val="212121"/>
          <w:sz w:val="24"/>
        </w:rPr>
        <w:t>Please find below details of the site for your reference.</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t xml:space="preserve">  </w:t>
      </w:r>
    </w:p>
    <w:p w14:paraId="4F406583" w14:textId="77777777" w:rsidR="002D5654" w:rsidRDefault="009849F8">
      <w:pPr>
        <w:spacing w:after="38"/>
        <w:ind w:left="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t xml:space="preserve">  </w:t>
      </w:r>
    </w:p>
    <w:p w14:paraId="74832409" w14:textId="77777777" w:rsidR="002D5654" w:rsidRDefault="009849F8">
      <w:pPr>
        <w:spacing w:after="32" w:line="260" w:lineRule="auto"/>
        <w:ind w:left="365" w:hanging="10"/>
      </w:pPr>
      <w:r>
        <w:rPr>
          <w:rFonts w:ascii="Times New Roman" w:eastAsia="Times New Roman" w:hAnsi="Times New Roman" w:cs="Times New Roman"/>
          <w:color w:val="212121"/>
          <w:sz w:val="24"/>
        </w:rPr>
        <w:t>We would like to introduce ourselves to your esteemed organization.</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t xml:space="preserve">  </w:t>
      </w:r>
    </w:p>
    <w:p w14:paraId="660A581E" w14:textId="0CCDF3C2" w:rsidR="002D5654" w:rsidRDefault="009849F8">
      <w:pPr>
        <w:spacing w:after="22"/>
        <w:ind w:left="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t xml:space="preserve">  </w:t>
      </w:r>
      <w:r w:rsidR="00D97C41">
        <w:t>-</w:t>
      </w:r>
    </w:p>
    <w:p w14:paraId="35E351A3" w14:textId="5789D80C" w:rsidR="002D5654" w:rsidRDefault="009849F8">
      <w:pPr>
        <w:spacing w:after="32" w:line="260" w:lineRule="auto"/>
        <w:ind w:left="365" w:hanging="10"/>
      </w:pPr>
      <w:r>
        <w:rPr>
          <w:rFonts w:ascii="Times New Roman" w:eastAsia="Times New Roman" w:hAnsi="Times New Roman" w:cs="Times New Roman"/>
          <w:b/>
          <w:color w:val="212121"/>
          <w:sz w:val="24"/>
        </w:rPr>
        <w:t xml:space="preserve">Site Name: </w:t>
      </w:r>
      <w:r w:rsidR="00982AAA">
        <w:rPr>
          <w:rFonts w:ascii="Times New Roman" w:eastAsia="Times New Roman" w:hAnsi="Times New Roman" w:cs="Times New Roman"/>
          <w:color w:val="212121"/>
          <w:sz w:val="24"/>
        </w:rPr>
        <w:t xml:space="preserve">Belagavi Institute of Medical Sciences, Dr. B. R. Ambedkar </w:t>
      </w:r>
      <w:r w:rsidR="001E6CAD">
        <w:rPr>
          <w:rFonts w:ascii="Times New Roman" w:eastAsia="Times New Roman" w:hAnsi="Times New Roman" w:cs="Times New Roman"/>
          <w:color w:val="212121"/>
          <w:sz w:val="24"/>
        </w:rPr>
        <w:t>Road Belagavi</w:t>
      </w:r>
      <w:r w:rsidR="00982AAA">
        <w:rPr>
          <w:rFonts w:ascii="Times New Roman" w:eastAsia="Times New Roman" w:hAnsi="Times New Roman" w:cs="Times New Roman"/>
          <w:color w:val="212121"/>
          <w:sz w:val="24"/>
        </w:rPr>
        <w:t>, Karnataka India-590001</w:t>
      </w:r>
      <w:r>
        <w:t xml:space="preserve">  </w:t>
      </w:r>
    </w:p>
    <w:p w14:paraId="6CBFB2C7" w14:textId="77777777" w:rsidR="002D5654" w:rsidRDefault="009849F8">
      <w:pPr>
        <w:spacing w:after="89"/>
        <w:ind w:left="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t xml:space="preserve">  </w:t>
      </w:r>
    </w:p>
    <w:p w14:paraId="113A70F6" w14:textId="2A9A2351" w:rsidR="002D5654" w:rsidRDefault="009849F8" w:rsidP="00982AAA">
      <w:pPr>
        <w:spacing w:after="32" w:line="260" w:lineRule="auto"/>
        <w:ind w:left="365" w:hanging="10"/>
      </w:pPr>
      <w:r>
        <w:rPr>
          <w:rFonts w:ascii="Times New Roman" w:eastAsia="Times New Roman" w:hAnsi="Times New Roman" w:cs="Times New Roman"/>
          <w:b/>
          <w:color w:val="212121"/>
          <w:sz w:val="24"/>
        </w:rPr>
        <w:t xml:space="preserve">Address: </w:t>
      </w:r>
      <w:r w:rsidR="00982AAA">
        <w:rPr>
          <w:rFonts w:ascii="Times New Roman" w:eastAsia="Times New Roman" w:hAnsi="Times New Roman" w:cs="Times New Roman"/>
          <w:color w:val="212121"/>
          <w:sz w:val="24"/>
        </w:rPr>
        <w:t>Dr. B. R. Ambedkar Road</w:t>
      </w:r>
      <w:r w:rsidR="001E6CAD">
        <w:rPr>
          <w:rFonts w:ascii="Times New Roman" w:eastAsia="Times New Roman" w:hAnsi="Times New Roman" w:cs="Times New Roman"/>
          <w:color w:val="212121"/>
          <w:sz w:val="24"/>
        </w:rPr>
        <w:t>, Belagavi</w:t>
      </w:r>
      <w:r w:rsidR="00982AAA">
        <w:rPr>
          <w:rFonts w:ascii="Times New Roman" w:eastAsia="Times New Roman" w:hAnsi="Times New Roman" w:cs="Times New Roman"/>
          <w:color w:val="212121"/>
          <w:sz w:val="24"/>
        </w:rPr>
        <w:t>, Karnataka India-590001</w:t>
      </w:r>
      <w:r w:rsidR="00982AAA">
        <w:t xml:space="preserve">  </w:t>
      </w:r>
    </w:p>
    <w:p w14:paraId="0A0C39CE" w14:textId="77777777" w:rsidR="002D5654" w:rsidRDefault="009849F8">
      <w:pPr>
        <w:spacing w:after="23"/>
        <w:ind w:left="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t xml:space="preserve">  </w:t>
      </w:r>
    </w:p>
    <w:p w14:paraId="12123C4D" w14:textId="67963882" w:rsidR="002D5654" w:rsidRDefault="009849F8">
      <w:pPr>
        <w:spacing w:after="0" w:line="325" w:lineRule="auto"/>
        <w:ind w:left="365" w:hanging="10"/>
      </w:pPr>
      <w:r>
        <w:rPr>
          <w:rFonts w:ascii="Times New Roman" w:eastAsia="Times New Roman" w:hAnsi="Times New Roman" w:cs="Times New Roman"/>
          <w:b/>
          <w:color w:val="212121"/>
          <w:sz w:val="24"/>
        </w:rPr>
        <w:t xml:space="preserve">Ethics Committee Details: </w:t>
      </w:r>
      <w:r>
        <w:rPr>
          <w:rFonts w:ascii="Times New Roman" w:eastAsia="Times New Roman" w:hAnsi="Times New Roman" w:cs="Times New Roman"/>
          <w:color w:val="212121"/>
          <w:sz w:val="24"/>
        </w:rPr>
        <w:t xml:space="preserve">Institutional Ethics Committee </w:t>
      </w:r>
      <w:r w:rsidR="00083566">
        <w:rPr>
          <w:rFonts w:ascii="Times New Roman" w:eastAsia="Times New Roman" w:hAnsi="Times New Roman" w:cs="Times New Roman"/>
          <w:color w:val="212121"/>
          <w:sz w:val="24"/>
        </w:rPr>
        <w:t>of BIMS</w:t>
      </w:r>
      <w:r>
        <w:rPr>
          <w:rFonts w:ascii="Times New Roman" w:eastAsia="Times New Roman" w:hAnsi="Times New Roman" w:cs="Times New Roman"/>
          <w:color w:val="212121"/>
          <w:sz w:val="24"/>
        </w:rPr>
        <w:t xml:space="preserve">, </w:t>
      </w:r>
      <w:r w:rsidR="00982AAA" w:rsidRPr="00982AAA">
        <w:rPr>
          <w:rFonts w:ascii="Times New Roman" w:hAnsi="Times New Roman" w:cs="Times New Roman"/>
          <w:sz w:val="24"/>
        </w:rPr>
        <w:t>BIMS Building, 3rd Floor Community Medicine, Dr. B. R. Ambedkar Road Belagavi- 590010, Karnataka, India.</w:t>
      </w:r>
      <w:r w:rsidR="00982AAA" w:rsidRPr="00982AAA">
        <w:rPr>
          <w:sz w:val="24"/>
        </w:rPr>
        <w:t xml:space="preserve"> </w:t>
      </w:r>
    </w:p>
    <w:p w14:paraId="60A00CBE" w14:textId="77777777" w:rsidR="002D5654" w:rsidRDefault="009849F8">
      <w:pPr>
        <w:spacing w:after="98"/>
        <w:ind w:left="389"/>
      </w:pPr>
      <w:r>
        <w:rPr>
          <w:rFonts w:ascii="Times New Roman" w:eastAsia="Times New Roman" w:hAnsi="Times New Roman" w:cs="Times New Roman"/>
          <w:b/>
          <w:color w:val="212121"/>
          <w:sz w:val="24"/>
        </w:rPr>
        <w:t xml:space="preserve"> </w:t>
      </w:r>
      <w:r>
        <w:t xml:space="preserve">  </w:t>
      </w:r>
    </w:p>
    <w:p w14:paraId="1A5D125C" w14:textId="275C4906" w:rsidR="002D5654" w:rsidRDefault="009849F8" w:rsidP="00982AAA">
      <w:pPr>
        <w:spacing w:after="1" w:line="258" w:lineRule="auto"/>
        <w:ind w:left="355" w:hanging="10"/>
        <w:rPr>
          <w:sz w:val="24"/>
        </w:rPr>
      </w:pPr>
      <w:r>
        <w:rPr>
          <w:rFonts w:ascii="Times New Roman" w:eastAsia="Times New Roman" w:hAnsi="Times New Roman" w:cs="Times New Roman"/>
          <w:b/>
          <w:color w:val="212121"/>
          <w:sz w:val="24"/>
        </w:rPr>
        <w:t xml:space="preserve">Ethics Committee Registration No.: </w:t>
      </w:r>
      <w:r w:rsidR="00982AAA" w:rsidRPr="00982AAA">
        <w:rPr>
          <w:rFonts w:ascii="Times New Roman" w:hAnsi="Times New Roman" w:cs="Times New Roman"/>
          <w:sz w:val="24"/>
        </w:rPr>
        <w:t>ECR/801/Inst/KA/2016/RR-25</w:t>
      </w:r>
      <w:r w:rsidRPr="00982AAA">
        <w:rPr>
          <w:rFonts w:ascii="Times New Roman" w:eastAsia="Times New Roman" w:hAnsi="Times New Roman" w:cs="Times New Roman"/>
          <w:b/>
          <w:color w:val="212121"/>
          <w:sz w:val="28"/>
        </w:rPr>
        <w:t xml:space="preserve"> </w:t>
      </w:r>
      <w:r w:rsidRPr="00982AAA">
        <w:rPr>
          <w:sz w:val="24"/>
        </w:rPr>
        <w:t xml:space="preserve">  </w:t>
      </w:r>
    </w:p>
    <w:p w14:paraId="1A6A28EC" w14:textId="77777777" w:rsidR="00982AAA" w:rsidRDefault="00982AAA" w:rsidP="00982AAA">
      <w:pPr>
        <w:spacing w:after="1" w:line="258" w:lineRule="auto"/>
        <w:ind w:left="355" w:hanging="10"/>
      </w:pPr>
    </w:p>
    <w:p w14:paraId="7F960BD7" w14:textId="3738774D" w:rsidR="002D5654" w:rsidRDefault="009849F8">
      <w:pPr>
        <w:spacing w:after="1" w:line="258" w:lineRule="auto"/>
        <w:ind w:left="355" w:hanging="10"/>
      </w:pPr>
      <w:r>
        <w:rPr>
          <w:rFonts w:ascii="Times New Roman" w:eastAsia="Times New Roman" w:hAnsi="Times New Roman" w:cs="Times New Roman"/>
          <w:b/>
          <w:color w:val="212121"/>
          <w:sz w:val="24"/>
        </w:rPr>
        <w:t xml:space="preserve">We are </w:t>
      </w:r>
      <w:r w:rsidRPr="001E6CAD">
        <w:rPr>
          <w:rFonts w:ascii="Times New Roman" w:eastAsia="Times New Roman" w:hAnsi="Times New Roman" w:cs="Times New Roman"/>
          <w:b/>
          <w:color w:val="212121"/>
          <w:sz w:val="24"/>
        </w:rPr>
        <w:t xml:space="preserve">a </w:t>
      </w:r>
      <w:r w:rsidR="001E6CAD">
        <w:rPr>
          <w:rFonts w:ascii="Times New Roman" w:eastAsia="Times New Roman" w:hAnsi="Times New Roman" w:cs="Times New Roman"/>
          <w:b/>
          <w:color w:val="212121"/>
          <w:sz w:val="24"/>
        </w:rPr>
        <w:t>1000</w:t>
      </w:r>
      <w:r>
        <w:rPr>
          <w:rFonts w:ascii="Times New Roman" w:eastAsia="Times New Roman" w:hAnsi="Times New Roman" w:cs="Times New Roman"/>
          <w:b/>
          <w:color w:val="212121"/>
          <w:sz w:val="24"/>
        </w:rPr>
        <w:t>-bedded hospital</w:t>
      </w:r>
      <w:r w:rsidR="001E6CAD">
        <w:rPr>
          <w:rFonts w:ascii="Times New Roman" w:eastAsia="Times New Roman" w:hAnsi="Times New Roman" w:cs="Times New Roman"/>
          <w:b/>
          <w:color w:val="212121"/>
          <w:sz w:val="24"/>
        </w:rPr>
        <w:t>.</w:t>
      </w:r>
      <w:r>
        <w:rPr>
          <w:rFonts w:ascii="Times New Roman" w:eastAsia="Times New Roman" w:hAnsi="Times New Roman" w:cs="Times New Roman"/>
          <w:color w:val="212121"/>
          <w:sz w:val="24"/>
        </w:rPr>
        <w:t xml:space="preserve"> </w:t>
      </w:r>
      <w:r>
        <w:rPr>
          <w:rFonts w:ascii="Times New Roman" w:eastAsia="Times New Roman" w:hAnsi="Times New Roman" w:cs="Times New Roman"/>
          <w:b/>
          <w:color w:val="212121"/>
          <w:sz w:val="24"/>
        </w:rPr>
        <w:t>Additionally, we have an Institutional Ethics Committee (IEC) with an EC registration certificate. We welcome the opportunity to collaborate on studies from your organization.</w:t>
      </w: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r>
        <w:t xml:space="preserve">  </w:t>
      </w:r>
    </w:p>
    <w:p w14:paraId="3A512EB1" w14:textId="77777777" w:rsidR="002D5654" w:rsidRDefault="009849F8">
      <w:pPr>
        <w:spacing w:after="86"/>
        <w:ind w:left="4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r>
        <w:t xml:space="preserve">  </w:t>
      </w:r>
    </w:p>
    <w:p w14:paraId="3C33CF34" w14:textId="6292DB5C" w:rsidR="002D5654" w:rsidRDefault="009849F8" w:rsidP="001E6CAD">
      <w:pPr>
        <w:spacing w:after="295" w:line="260" w:lineRule="auto"/>
        <w:ind w:left="365" w:hanging="10"/>
      </w:pPr>
      <w:r>
        <w:rPr>
          <w:rFonts w:ascii="Times New Roman" w:eastAsia="Times New Roman" w:hAnsi="Times New Roman" w:cs="Times New Roman"/>
          <w:color w:val="212121"/>
          <w:sz w:val="24"/>
        </w:rPr>
        <w:t xml:space="preserve">We carry out end-to-end studies from clinical trials to bioanalytical studies. </w:t>
      </w:r>
      <w:r>
        <w:rPr>
          <w:rFonts w:ascii="Times New Roman" w:eastAsia="Times New Roman" w:hAnsi="Times New Roman" w:cs="Times New Roman"/>
        </w:rPr>
        <w:t xml:space="preserve"> </w:t>
      </w:r>
      <w:r>
        <w:t xml:space="preserve">  </w:t>
      </w:r>
    </w:p>
    <w:p w14:paraId="2AA0E033" w14:textId="77777777" w:rsidR="002D5654" w:rsidRDefault="009849F8">
      <w:pPr>
        <w:spacing w:after="85"/>
        <w:ind w:left="44"/>
      </w:pPr>
      <w:r>
        <w:rPr>
          <w:rFonts w:ascii="Times New Roman" w:eastAsia="Times New Roman" w:hAnsi="Times New Roman" w:cs="Times New Roman"/>
          <w:color w:val="212121"/>
        </w:rPr>
        <w:t xml:space="preserve">      </w:t>
      </w:r>
      <w:r>
        <w:t xml:space="preserve"> </w:t>
      </w:r>
      <w:r>
        <w:rPr>
          <w:rFonts w:ascii="Times New Roman" w:eastAsia="Times New Roman" w:hAnsi="Times New Roman" w:cs="Times New Roman"/>
          <w:color w:val="212121"/>
        </w:rPr>
        <w:t xml:space="preserve"> </w:t>
      </w:r>
      <w:r>
        <w:t xml:space="preserve">  </w:t>
      </w:r>
    </w:p>
    <w:p w14:paraId="78C5C3FD" w14:textId="77777777" w:rsidR="002D5654" w:rsidRDefault="009849F8">
      <w:pPr>
        <w:spacing w:after="32" w:line="260" w:lineRule="auto"/>
        <w:ind w:left="54" w:hanging="10"/>
      </w:pPr>
      <w:r>
        <w:rPr>
          <w:rFonts w:ascii="Times New Roman" w:eastAsia="Times New Roman" w:hAnsi="Times New Roman" w:cs="Times New Roman"/>
          <w:color w:val="212121"/>
        </w:rPr>
        <w:t xml:space="preserve">    </w:t>
      </w:r>
      <w:r>
        <w:rPr>
          <w:rFonts w:ascii="Times New Roman" w:eastAsia="Times New Roman" w:hAnsi="Times New Roman" w:cs="Times New Roman"/>
          <w:color w:val="212121"/>
          <w:sz w:val="24"/>
        </w:rPr>
        <w:t>For your reference, we have attached a list of Principal Investigators (PIs)</w:t>
      </w:r>
      <w:r>
        <w:rPr>
          <w:rFonts w:ascii="Times New Roman" w:eastAsia="Times New Roman" w:hAnsi="Times New Roman" w:cs="Times New Roman"/>
          <w:color w:val="212121"/>
        </w:rPr>
        <w:t>.</w:t>
      </w:r>
      <w:r>
        <w:rPr>
          <w:rFonts w:ascii="Times New Roman" w:eastAsia="Times New Roman" w:hAnsi="Times New Roman" w:cs="Times New Roman"/>
        </w:rPr>
        <w:t xml:space="preserve">  </w:t>
      </w:r>
      <w:r>
        <w:t xml:space="preserve">  </w:t>
      </w:r>
    </w:p>
    <w:p w14:paraId="55FCBB58" w14:textId="77777777" w:rsidR="002D5654" w:rsidRDefault="009849F8">
      <w:pPr>
        <w:spacing w:after="0"/>
        <w:ind w:left="44"/>
      </w:pPr>
      <w:r>
        <w:rPr>
          <w:rFonts w:ascii="Times New Roman" w:eastAsia="Times New Roman" w:hAnsi="Times New Roman" w:cs="Times New Roman"/>
          <w:sz w:val="17"/>
        </w:rPr>
        <w:t xml:space="preserve"> </w:t>
      </w:r>
      <w:r>
        <w:rPr>
          <w:rFonts w:ascii="Times New Roman" w:eastAsia="Times New Roman" w:hAnsi="Times New Roman" w:cs="Times New Roman"/>
        </w:rPr>
        <w:t xml:space="preserve"> </w:t>
      </w:r>
      <w:r>
        <w:t xml:space="preserve">  </w:t>
      </w:r>
    </w:p>
    <w:tbl>
      <w:tblPr>
        <w:tblStyle w:val="TableGrid"/>
        <w:tblW w:w="0" w:type="auto"/>
        <w:jc w:val="center"/>
        <w:tblInd w:w="0" w:type="dxa"/>
        <w:tblLayout w:type="fixed"/>
        <w:tblCellMar>
          <w:top w:w="13" w:type="dxa"/>
          <w:bottom w:w="26" w:type="dxa"/>
        </w:tblCellMar>
        <w:tblLook w:val="04A0" w:firstRow="1" w:lastRow="0" w:firstColumn="1" w:lastColumn="0" w:noHBand="0" w:noVBand="1"/>
      </w:tblPr>
      <w:tblGrid>
        <w:gridCol w:w="1123"/>
        <w:gridCol w:w="2916"/>
        <w:gridCol w:w="2769"/>
        <w:gridCol w:w="2923"/>
        <w:gridCol w:w="33"/>
      </w:tblGrid>
      <w:tr w:rsidR="002D5654" w14:paraId="584F97E3" w14:textId="77777777" w:rsidTr="00B926EC">
        <w:trPr>
          <w:trHeight w:val="1085"/>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5BABF150" w14:textId="5B9E25FF" w:rsidR="002D5654" w:rsidRDefault="009849F8" w:rsidP="00B926EC">
            <w:pPr>
              <w:ind w:left="228" w:firstLine="2"/>
              <w:jc w:val="center"/>
            </w:pPr>
            <w:r>
              <w:rPr>
                <w:rFonts w:ascii="Times New Roman" w:eastAsia="Times New Roman" w:hAnsi="Times New Roman" w:cs="Times New Roman"/>
                <w:b/>
                <w:sz w:val="28"/>
              </w:rPr>
              <w:t xml:space="preserve">Sr. </w:t>
            </w:r>
            <w:r>
              <w:rPr>
                <w:sz w:val="24"/>
              </w:rPr>
              <w:t xml:space="preserve"> </w:t>
            </w:r>
            <w:r>
              <w:rPr>
                <w:rFonts w:ascii="Times New Roman" w:eastAsia="Times New Roman" w:hAnsi="Times New Roman" w:cs="Times New Roman"/>
                <w:b/>
                <w:sz w:val="28"/>
              </w:rPr>
              <w:t>No</w:t>
            </w:r>
          </w:p>
        </w:tc>
        <w:tc>
          <w:tcPr>
            <w:tcW w:w="2916" w:type="dxa"/>
            <w:tcBorders>
              <w:top w:val="single" w:sz="6" w:space="0" w:color="000000"/>
              <w:left w:val="single" w:sz="6" w:space="0" w:color="000000"/>
              <w:bottom w:val="single" w:sz="6" w:space="0" w:color="000000"/>
              <w:right w:val="single" w:sz="6" w:space="0" w:color="000000"/>
            </w:tcBorders>
            <w:vAlign w:val="center"/>
          </w:tcPr>
          <w:p w14:paraId="6E557BCD" w14:textId="2AC3712C" w:rsidR="002D5654" w:rsidRPr="00FB0326" w:rsidRDefault="009849F8" w:rsidP="00B926EC">
            <w:pPr>
              <w:ind w:left="11"/>
              <w:jc w:val="center"/>
              <w:rPr>
                <w:sz w:val="24"/>
              </w:rPr>
            </w:pPr>
            <w:r w:rsidRPr="00FB0326">
              <w:rPr>
                <w:rFonts w:ascii="Times New Roman" w:eastAsia="Times New Roman" w:hAnsi="Times New Roman" w:cs="Times New Roman"/>
                <w:b/>
                <w:sz w:val="24"/>
              </w:rPr>
              <w:t>Department</w:t>
            </w:r>
          </w:p>
        </w:tc>
        <w:tc>
          <w:tcPr>
            <w:tcW w:w="2769" w:type="dxa"/>
            <w:tcBorders>
              <w:top w:val="single" w:sz="6" w:space="0" w:color="000000"/>
              <w:left w:val="single" w:sz="6" w:space="0" w:color="000000"/>
              <w:bottom w:val="single" w:sz="6" w:space="0" w:color="000000"/>
              <w:right w:val="single" w:sz="6" w:space="0" w:color="000000"/>
            </w:tcBorders>
            <w:vAlign w:val="center"/>
          </w:tcPr>
          <w:p w14:paraId="607B5D55" w14:textId="13FB2F9B" w:rsidR="002D5654" w:rsidRDefault="009849F8" w:rsidP="00B926EC">
            <w:pPr>
              <w:ind w:left="8"/>
              <w:jc w:val="center"/>
            </w:pPr>
            <w:r>
              <w:rPr>
                <w:rFonts w:ascii="Times New Roman" w:eastAsia="Times New Roman" w:hAnsi="Times New Roman" w:cs="Times New Roman"/>
                <w:b/>
                <w:sz w:val="28"/>
              </w:rPr>
              <w:t>Name of Principal</w:t>
            </w:r>
          </w:p>
          <w:p w14:paraId="77B87B70" w14:textId="265E0296" w:rsidR="002D5654" w:rsidRDefault="009849F8" w:rsidP="00B926EC">
            <w:pPr>
              <w:ind w:right="2"/>
              <w:jc w:val="center"/>
            </w:pPr>
            <w:r>
              <w:rPr>
                <w:rFonts w:ascii="Times New Roman" w:eastAsia="Times New Roman" w:hAnsi="Times New Roman" w:cs="Times New Roman"/>
                <w:b/>
                <w:sz w:val="28"/>
              </w:rPr>
              <w:t>Investigator</w:t>
            </w:r>
          </w:p>
        </w:tc>
        <w:tc>
          <w:tcPr>
            <w:tcW w:w="2956" w:type="dxa"/>
            <w:gridSpan w:val="2"/>
            <w:tcBorders>
              <w:top w:val="single" w:sz="6" w:space="0" w:color="000000"/>
              <w:left w:val="single" w:sz="6" w:space="0" w:color="000000"/>
              <w:bottom w:val="single" w:sz="6" w:space="0" w:color="000000"/>
              <w:right w:val="single" w:sz="6" w:space="0" w:color="000000"/>
            </w:tcBorders>
            <w:vAlign w:val="center"/>
          </w:tcPr>
          <w:p w14:paraId="7B6477A9" w14:textId="5D248645" w:rsidR="002D5654" w:rsidRDefault="009849F8" w:rsidP="00B926EC">
            <w:pPr>
              <w:ind w:left="274" w:firstLine="336"/>
              <w:jc w:val="center"/>
            </w:pPr>
            <w:r>
              <w:rPr>
                <w:rFonts w:ascii="Times New Roman" w:eastAsia="Times New Roman" w:hAnsi="Times New Roman" w:cs="Times New Roman"/>
                <w:b/>
                <w:sz w:val="28"/>
              </w:rPr>
              <w:t>Trials Experience</w:t>
            </w:r>
          </w:p>
        </w:tc>
      </w:tr>
      <w:tr w:rsidR="002D5654" w14:paraId="28EFE657" w14:textId="77777777" w:rsidTr="00C57578">
        <w:trPr>
          <w:gridAfter w:val="1"/>
          <w:wAfter w:w="33" w:type="dxa"/>
          <w:trHeight w:val="20"/>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20167A89" w14:textId="765BE4CE" w:rsidR="002D5654" w:rsidRDefault="002D5654" w:rsidP="00C57578">
            <w:pPr>
              <w:pStyle w:val="ListParagraph"/>
              <w:numPr>
                <w:ilvl w:val="0"/>
                <w:numId w:val="10"/>
              </w:numPr>
              <w:ind w:right="196"/>
              <w:jc w:val="center"/>
            </w:pPr>
          </w:p>
          <w:p w14:paraId="19678D8C" w14:textId="1EF38626" w:rsidR="002D5654" w:rsidRDefault="002D5654" w:rsidP="00C57578">
            <w:pPr>
              <w:ind w:left="210" w:right="665"/>
              <w:jc w:val="center"/>
            </w:pPr>
          </w:p>
        </w:tc>
        <w:tc>
          <w:tcPr>
            <w:tcW w:w="2916" w:type="dxa"/>
            <w:tcBorders>
              <w:top w:val="single" w:sz="6" w:space="0" w:color="000000"/>
              <w:left w:val="single" w:sz="6" w:space="0" w:color="000000"/>
              <w:bottom w:val="single" w:sz="6" w:space="0" w:color="000000"/>
              <w:right w:val="single" w:sz="6" w:space="0" w:color="000000"/>
            </w:tcBorders>
            <w:vAlign w:val="center"/>
          </w:tcPr>
          <w:p w14:paraId="11849DE8" w14:textId="30D2AB34" w:rsidR="002D5654" w:rsidRPr="00FB0326" w:rsidRDefault="009849F8" w:rsidP="00C57578">
            <w:pPr>
              <w:spacing w:after="62"/>
              <w:jc w:val="center"/>
              <w:rPr>
                <w:sz w:val="24"/>
              </w:rPr>
            </w:pPr>
            <w:r w:rsidRPr="00FB0326">
              <w:rPr>
                <w:rFonts w:ascii="Times New Roman" w:eastAsia="Times New Roman" w:hAnsi="Times New Roman" w:cs="Times New Roman"/>
                <w:sz w:val="24"/>
              </w:rPr>
              <w:t>ENT</w:t>
            </w:r>
          </w:p>
        </w:tc>
        <w:tc>
          <w:tcPr>
            <w:tcW w:w="2769" w:type="dxa"/>
            <w:tcBorders>
              <w:top w:val="single" w:sz="6" w:space="0" w:color="000000"/>
              <w:left w:val="single" w:sz="6" w:space="0" w:color="000000"/>
              <w:bottom w:val="single" w:sz="6" w:space="0" w:color="000000"/>
              <w:right w:val="single" w:sz="6" w:space="0" w:color="000000"/>
            </w:tcBorders>
            <w:vAlign w:val="center"/>
          </w:tcPr>
          <w:p w14:paraId="0F5F07F5" w14:textId="283C6A9C" w:rsidR="002D5654" w:rsidRDefault="001E6CAD" w:rsidP="00C57578">
            <w:pPr>
              <w:jc w:val="center"/>
            </w:pPr>
            <w:r>
              <w:rPr>
                <w:rFonts w:ascii="Times New Roman" w:eastAsia="Times New Roman" w:hAnsi="Times New Roman" w:cs="Times New Roman"/>
                <w:sz w:val="24"/>
              </w:rPr>
              <w:t>D</w:t>
            </w:r>
            <w:r w:rsidR="009849F8">
              <w:rPr>
                <w:rFonts w:ascii="Times New Roman" w:eastAsia="Times New Roman" w:hAnsi="Times New Roman" w:cs="Times New Roman"/>
                <w:sz w:val="24"/>
              </w:rPr>
              <w:t>r.</w:t>
            </w:r>
            <w:r w:rsidR="00C04286">
              <w:rPr>
                <w:rFonts w:ascii="Times New Roman" w:eastAsia="Times New Roman" w:hAnsi="Times New Roman" w:cs="Times New Roman"/>
                <w:sz w:val="24"/>
              </w:rPr>
              <w:t xml:space="preserve"> </w:t>
            </w:r>
            <w:r>
              <w:rPr>
                <w:rFonts w:ascii="Times New Roman" w:eastAsia="Times New Roman" w:hAnsi="Times New Roman" w:cs="Times New Roman"/>
                <w:sz w:val="24"/>
              </w:rPr>
              <w:t>Karthiki Bhagavan</w:t>
            </w:r>
          </w:p>
        </w:tc>
        <w:tc>
          <w:tcPr>
            <w:tcW w:w="2923" w:type="dxa"/>
            <w:tcBorders>
              <w:top w:val="single" w:sz="6" w:space="0" w:color="000000"/>
              <w:left w:val="single" w:sz="6" w:space="0" w:color="000000"/>
              <w:bottom w:val="single" w:sz="6" w:space="0" w:color="000000"/>
              <w:right w:val="single" w:sz="6" w:space="0" w:color="000000"/>
            </w:tcBorders>
            <w:vAlign w:val="center"/>
          </w:tcPr>
          <w:p w14:paraId="64B2583C" w14:textId="644C3BC7" w:rsidR="002D5654" w:rsidRDefault="009849F8" w:rsidP="00C57578">
            <w:pPr>
              <w:spacing w:after="30"/>
              <w:ind w:right="1"/>
              <w:jc w:val="center"/>
            </w:pPr>
            <w:r>
              <w:rPr>
                <w:rFonts w:ascii="Times New Roman" w:eastAsia="Times New Roman" w:hAnsi="Times New Roman" w:cs="Times New Roman"/>
                <w:sz w:val="24"/>
              </w:rPr>
              <w:t>Yes</w:t>
            </w:r>
          </w:p>
        </w:tc>
      </w:tr>
      <w:tr w:rsidR="002D5654" w14:paraId="75312E09" w14:textId="77777777" w:rsidTr="00B926EC">
        <w:trPr>
          <w:trHeight w:val="1044"/>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16646AB4" w14:textId="0A8EF0F6" w:rsidR="002D5654" w:rsidRDefault="002D5654" w:rsidP="00B926EC">
            <w:pPr>
              <w:pStyle w:val="ListParagraph"/>
              <w:numPr>
                <w:ilvl w:val="0"/>
                <w:numId w:val="10"/>
              </w:numPr>
              <w:ind w:right="196"/>
              <w:jc w:val="center"/>
            </w:pPr>
          </w:p>
        </w:tc>
        <w:tc>
          <w:tcPr>
            <w:tcW w:w="2916" w:type="dxa"/>
            <w:tcBorders>
              <w:top w:val="single" w:sz="6" w:space="0" w:color="000000"/>
              <w:left w:val="single" w:sz="6" w:space="0" w:color="000000"/>
              <w:bottom w:val="single" w:sz="6" w:space="0" w:color="000000"/>
              <w:right w:val="single" w:sz="6" w:space="0" w:color="000000"/>
            </w:tcBorders>
            <w:vAlign w:val="center"/>
          </w:tcPr>
          <w:p w14:paraId="255E3FBA" w14:textId="018EB16B" w:rsidR="002D5654" w:rsidRPr="00FB0326" w:rsidRDefault="009849F8" w:rsidP="00B926EC">
            <w:pPr>
              <w:ind w:left="-19"/>
              <w:jc w:val="center"/>
              <w:rPr>
                <w:sz w:val="24"/>
              </w:rPr>
            </w:pPr>
            <w:r w:rsidRPr="00FB0326">
              <w:rPr>
                <w:rFonts w:ascii="Times New Roman" w:eastAsia="Times New Roman" w:hAnsi="Times New Roman" w:cs="Times New Roman"/>
                <w:sz w:val="24"/>
              </w:rPr>
              <w:t>GASTROENTEROLOGY</w:t>
            </w:r>
          </w:p>
        </w:tc>
        <w:tc>
          <w:tcPr>
            <w:tcW w:w="2769" w:type="dxa"/>
            <w:tcBorders>
              <w:top w:val="single" w:sz="6" w:space="0" w:color="000000"/>
              <w:left w:val="single" w:sz="6" w:space="0" w:color="000000"/>
              <w:bottom w:val="single" w:sz="6" w:space="0" w:color="000000"/>
              <w:right w:val="single" w:sz="6" w:space="0" w:color="000000"/>
            </w:tcBorders>
            <w:vAlign w:val="center"/>
          </w:tcPr>
          <w:p w14:paraId="60BF8099" w14:textId="77777777" w:rsidR="002D5654" w:rsidRDefault="009849F8" w:rsidP="00B926EC">
            <w:pPr>
              <w:spacing w:after="6"/>
              <w:jc w:val="center"/>
              <w:rPr>
                <w:rFonts w:ascii="Times New Roman" w:eastAsia="Times New Roman" w:hAnsi="Times New Roman" w:cs="Times New Roman"/>
                <w:sz w:val="24"/>
              </w:rPr>
            </w:pPr>
            <w:r>
              <w:rPr>
                <w:rFonts w:ascii="Times New Roman" w:eastAsia="Times New Roman" w:hAnsi="Times New Roman" w:cs="Times New Roman"/>
                <w:sz w:val="24"/>
              </w:rPr>
              <w:t>Dr.</w:t>
            </w:r>
            <w:r w:rsidR="00C04286">
              <w:rPr>
                <w:rFonts w:ascii="Times New Roman" w:eastAsia="Times New Roman" w:hAnsi="Times New Roman" w:cs="Times New Roman"/>
                <w:sz w:val="24"/>
              </w:rPr>
              <w:t xml:space="preserve"> </w:t>
            </w:r>
            <w:r w:rsidR="001E6CAD">
              <w:rPr>
                <w:rFonts w:ascii="Times New Roman" w:eastAsia="Times New Roman" w:hAnsi="Times New Roman" w:cs="Times New Roman"/>
                <w:sz w:val="24"/>
              </w:rPr>
              <w:t xml:space="preserve">Shrishail </w:t>
            </w:r>
            <w:proofErr w:type="spellStart"/>
            <w:r w:rsidR="001E6CAD">
              <w:rPr>
                <w:rFonts w:ascii="Times New Roman" w:eastAsia="Times New Roman" w:hAnsi="Times New Roman" w:cs="Times New Roman"/>
                <w:sz w:val="24"/>
              </w:rPr>
              <w:t>Hanagaddi</w:t>
            </w:r>
            <w:proofErr w:type="spellEnd"/>
          </w:p>
          <w:p w14:paraId="6EE65093" w14:textId="013436EE" w:rsidR="00CA602D" w:rsidRDefault="00CA602D" w:rsidP="00B926EC">
            <w:pPr>
              <w:spacing w:after="6"/>
              <w:jc w:val="center"/>
            </w:pPr>
            <w:r>
              <w:rPr>
                <w:rFonts w:ascii="Times New Roman" w:eastAsia="Times New Roman" w:hAnsi="Times New Roman" w:cs="Times New Roman"/>
                <w:sz w:val="24"/>
              </w:rPr>
              <w:t xml:space="preserve">Dr. Ganesh </w:t>
            </w:r>
            <w:proofErr w:type="spellStart"/>
            <w:r>
              <w:rPr>
                <w:rFonts w:ascii="Times New Roman" w:eastAsia="Times New Roman" w:hAnsi="Times New Roman" w:cs="Times New Roman"/>
                <w:sz w:val="24"/>
              </w:rPr>
              <w:t>Koppad</w:t>
            </w:r>
            <w:proofErr w:type="spellEnd"/>
          </w:p>
        </w:tc>
        <w:tc>
          <w:tcPr>
            <w:tcW w:w="2956" w:type="dxa"/>
            <w:gridSpan w:val="2"/>
            <w:tcBorders>
              <w:top w:val="single" w:sz="6" w:space="0" w:color="000000"/>
              <w:left w:val="single" w:sz="6" w:space="0" w:color="000000"/>
              <w:bottom w:val="single" w:sz="6" w:space="0" w:color="000000"/>
              <w:right w:val="single" w:sz="6" w:space="0" w:color="000000"/>
            </w:tcBorders>
            <w:vAlign w:val="center"/>
          </w:tcPr>
          <w:p w14:paraId="14AE1390" w14:textId="5D3FEEB7" w:rsidR="002D5654" w:rsidRDefault="009849F8" w:rsidP="00B926EC">
            <w:pPr>
              <w:ind w:left="28"/>
              <w:jc w:val="center"/>
            </w:pPr>
            <w:r>
              <w:rPr>
                <w:rFonts w:ascii="Times New Roman" w:eastAsia="Times New Roman" w:hAnsi="Times New Roman" w:cs="Times New Roman"/>
                <w:sz w:val="24"/>
              </w:rPr>
              <w:t>Yes</w:t>
            </w:r>
          </w:p>
        </w:tc>
      </w:tr>
      <w:tr w:rsidR="002D5654" w14:paraId="6857F3C2" w14:textId="77777777" w:rsidTr="00B926EC">
        <w:trPr>
          <w:trHeight w:val="816"/>
          <w:jc w:val="center"/>
        </w:trPr>
        <w:tc>
          <w:tcPr>
            <w:tcW w:w="1123" w:type="dxa"/>
            <w:tcBorders>
              <w:top w:val="single" w:sz="12" w:space="0" w:color="000000"/>
              <w:left w:val="single" w:sz="6" w:space="0" w:color="000000"/>
              <w:bottom w:val="single" w:sz="6" w:space="0" w:color="000000"/>
              <w:right w:val="single" w:sz="6" w:space="0" w:color="000000"/>
            </w:tcBorders>
            <w:vAlign w:val="center"/>
          </w:tcPr>
          <w:p w14:paraId="0F194861" w14:textId="04697430" w:rsidR="002D5654" w:rsidRDefault="002D5654" w:rsidP="00B926EC">
            <w:pPr>
              <w:pStyle w:val="ListParagraph"/>
              <w:numPr>
                <w:ilvl w:val="0"/>
                <w:numId w:val="10"/>
              </w:numPr>
              <w:ind w:right="65"/>
              <w:jc w:val="center"/>
            </w:pPr>
          </w:p>
        </w:tc>
        <w:tc>
          <w:tcPr>
            <w:tcW w:w="2916" w:type="dxa"/>
            <w:tcBorders>
              <w:top w:val="single" w:sz="12" w:space="0" w:color="000000"/>
              <w:left w:val="single" w:sz="6" w:space="0" w:color="000000"/>
              <w:bottom w:val="single" w:sz="6" w:space="0" w:color="000000"/>
              <w:right w:val="single" w:sz="6" w:space="0" w:color="000000"/>
            </w:tcBorders>
            <w:vAlign w:val="center"/>
          </w:tcPr>
          <w:p w14:paraId="57FA5AE6" w14:textId="12AA3B80" w:rsidR="002D5654" w:rsidRPr="00FB0326" w:rsidRDefault="009849F8" w:rsidP="00B926EC">
            <w:pPr>
              <w:ind w:left="142"/>
              <w:jc w:val="center"/>
              <w:rPr>
                <w:sz w:val="24"/>
              </w:rPr>
            </w:pPr>
            <w:r w:rsidRPr="00FB0326">
              <w:rPr>
                <w:rFonts w:ascii="Times New Roman" w:eastAsia="Times New Roman" w:hAnsi="Times New Roman" w:cs="Times New Roman"/>
                <w:sz w:val="24"/>
              </w:rPr>
              <w:t>General Medicine</w:t>
            </w:r>
          </w:p>
        </w:tc>
        <w:tc>
          <w:tcPr>
            <w:tcW w:w="2769" w:type="dxa"/>
            <w:tcBorders>
              <w:top w:val="single" w:sz="12" w:space="0" w:color="000000"/>
              <w:left w:val="single" w:sz="6" w:space="0" w:color="000000"/>
              <w:bottom w:val="single" w:sz="6" w:space="0" w:color="000000"/>
              <w:right w:val="single" w:sz="6" w:space="0" w:color="000000"/>
            </w:tcBorders>
            <w:vAlign w:val="center"/>
          </w:tcPr>
          <w:p w14:paraId="3A7E0318" w14:textId="5A8D42DF" w:rsidR="002D5654" w:rsidRDefault="009849F8" w:rsidP="00B926EC">
            <w:pPr>
              <w:jc w:val="center"/>
            </w:pPr>
            <w:r>
              <w:rPr>
                <w:rFonts w:ascii="Times New Roman" w:eastAsia="Times New Roman" w:hAnsi="Times New Roman" w:cs="Times New Roman"/>
                <w:sz w:val="24"/>
              </w:rPr>
              <w:t>Dr</w:t>
            </w:r>
            <w:r w:rsidR="003049C5">
              <w:rPr>
                <w:rFonts w:ascii="Times New Roman" w:eastAsia="Times New Roman" w:hAnsi="Times New Roman" w:cs="Times New Roman"/>
                <w:sz w:val="24"/>
              </w:rPr>
              <w:t>.</w:t>
            </w:r>
            <w:r w:rsidR="001E6CAD">
              <w:rPr>
                <w:rFonts w:ascii="Times New Roman" w:eastAsia="Times New Roman" w:hAnsi="Times New Roman" w:cs="Times New Roman"/>
                <w:sz w:val="24"/>
              </w:rPr>
              <w:t xml:space="preserve"> </w:t>
            </w:r>
            <w:proofErr w:type="spellStart"/>
            <w:r w:rsidR="001E6CAD">
              <w:rPr>
                <w:rFonts w:ascii="Times New Roman" w:eastAsia="Times New Roman" w:hAnsi="Times New Roman" w:cs="Times New Roman"/>
                <w:sz w:val="24"/>
              </w:rPr>
              <w:t>Prashantakumar</w:t>
            </w:r>
            <w:proofErr w:type="spellEnd"/>
            <w:r w:rsidR="001E6CAD">
              <w:rPr>
                <w:rFonts w:ascii="Times New Roman" w:eastAsia="Times New Roman" w:hAnsi="Times New Roman" w:cs="Times New Roman"/>
                <w:sz w:val="24"/>
              </w:rPr>
              <w:t xml:space="preserve"> </w:t>
            </w:r>
            <w:proofErr w:type="spellStart"/>
            <w:r w:rsidR="001E6CAD">
              <w:rPr>
                <w:rFonts w:ascii="Times New Roman" w:eastAsia="Times New Roman" w:hAnsi="Times New Roman" w:cs="Times New Roman"/>
                <w:sz w:val="24"/>
              </w:rPr>
              <w:t>Jaikar</w:t>
            </w:r>
            <w:proofErr w:type="spellEnd"/>
          </w:p>
          <w:p w14:paraId="0F498BE2" w14:textId="004E5898" w:rsidR="002D5654" w:rsidRDefault="009849F8" w:rsidP="00B926EC">
            <w:pPr>
              <w:jc w:val="center"/>
            </w:pPr>
            <w:r>
              <w:rPr>
                <w:rFonts w:ascii="Times New Roman" w:eastAsia="Times New Roman" w:hAnsi="Times New Roman" w:cs="Times New Roman"/>
                <w:sz w:val="24"/>
              </w:rPr>
              <w:t>Dr</w:t>
            </w:r>
            <w:r w:rsidR="003049C5">
              <w:rPr>
                <w:rFonts w:ascii="Times New Roman" w:eastAsia="Times New Roman" w:hAnsi="Times New Roman" w:cs="Times New Roman"/>
                <w:sz w:val="24"/>
              </w:rPr>
              <w:t>.</w:t>
            </w:r>
            <w:r w:rsidR="001E6CAD">
              <w:rPr>
                <w:rFonts w:ascii="Times New Roman" w:eastAsia="Times New Roman" w:hAnsi="Times New Roman" w:cs="Times New Roman"/>
                <w:sz w:val="24"/>
              </w:rPr>
              <w:t xml:space="preserve"> Girish </w:t>
            </w:r>
            <w:proofErr w:type="spellStart"/>
            <w:r w:rsidR="001E6CAD">
              <w:rPr>
                <w:rFonts w:ascii="Times New Roman" w:eastAsia="Times New Roman" w:hAnsi="Times New Roman" w:cs="Times New Roman"/>
                <w:sz w:val="24"/>
              </w:rPr>
              <w:t>Sonwalkar</w:t>
            </w:r>
            <w:proofErr w:type="spellEnd"/>
          </w:p>
        </w:tc>
        <w:tc>
          <w:tcPr>
            <w:tcW w:w="2956" w:type="dxa"/>
            <w:gridSpan w:val="2"/>
            <w:tcBorders>
              <w:top w:val="single" w:sz="12" w:space="0" w:color="000000"/>
              <w:left w:val="single" w:sz="6" w:space="0" w:color="000000"/>
              <w:bottom w:val="single" w:sz="6" w:space="0" w:color="000000"/>
              <w:right w:val="single" w:sz="6" w:space="0" w:color="000000"/>
            </w:tcBorders>
            <w:vAlign w:val="center"/>
          </w:tcPr>
          <w:p w14:paraId="1388209D" w14:textId="78B5C0AA" w:rsidR="002D5654" w:rsidRDefault="009849F8" w:rsidP="00B926EC">
            <w:pPr>
              <w:ind w:left="4"/>
              <w:jc w:val="center"/>
            </w:pPr>
            <w:r>
              <w:rPr>
                <w:rFonts w:ascii="Times New Roman" w:eastAsia="Times New Roman" w:hAnsi="Times New Roman" w:cs="Times New Roman"/>
                <w:sz w:val="24"/>
              </w:rPr>
              <w:t>Yes</w:t>
            </w:r>
          </w:p>
        </w:tc>
      </w:tr>
      <w:tr w:rsidR="002D5654" w14:paraId="525BB481" w14:textId="77777777" w:rsidTr="00B926EC">
        <w:trPr>
          <w:trHeight w:val="626"/>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6FAF8AEE" w14:textId="7EEBB68F" w:rsidR="002D5654" w:rsidRDefault="002D5654" w:rsidP="00B926EC">
            <w:pPr>
              <w:pStyle w:val="ListParagraph"/>
              <w:numPr>
                <w:ilvl w:val="0"/>
                <w:numId w:val="10"/>
              </w:numPr>
              <w:ind w:right="67"/>
              <w:jc w:val="center"/>
            </w:pPr>
          </w:p>
        </w:tc>
        <w:tc>
          <w:tcPr>
            <w:tcW w:w="2916" w:type="dxa"/>
            <w:tcBorders>
              <w:top w:val="single" w:sz="6" w:space="0" w:color="000000"/>
              <w:left w:val="single" w:sz="6" w:space="0" w:color="000000"/>
              <w:bottom w:val="single" w:sz="6" w:space="0" w:color="000000"/>
              <w:right w:val="single" w:sz="6" w:space="0" w:color="000000"/>
            </w:tcBorders>
            <w:vAlign w:val="center"/>
          </w:tcPr>
          <w:p w14:paraId="3C71CDCA" w14:textId="4C0DAD54" w:rsidR="002D5654" w:rsidRPr="00FB0326" w:rsidRDefault="009849F8" w:rsidP="00B926EC">
            <w:pPr>
              <w:spacing w:after="5"/>
              <w:ind w:left="163"/>
              <w:jc w:val="center"/>
              <w:rPr>
                <w:sz w:val="24"/>
              </w:rPr>
            </w:pPr>
            <w:r w:rsidRPr="00FB0326">
              <w:rPr>
                <w:rFonts w:ascii="Times New Roman" w:eastAsia="Times New Roman" w:hAnsi="Times New Roman" w:cs="Times New Roman"/>
                <w:sz w:val="24"/>
              </w:rPr>
              <w:t>OBST.</w:t>
            </w:r>
            <w:r w:rsidR="00083566">
              <w:rPr>
                <w:rFonts w:ascii="Times New Roman" w:eastAsia="Times New Roman" w:hAnsi="Times New Roman" w:cs="Times New Roman"/>
                <w:sz w:val="24"/>
              </w:rPr>
              <w:t xml:space="preserve"> </w:t>
            </w:r>
            <w:r w:rsidRPr="00FB0326">
              <w:rPr>
                <w:rFonts w:ascii="Times New Roman" w:eastAsia="Times New Roman" w:hAnsi="Times New Roman" w:cs="Times New Roman"/>
                <w:sz w:val="24"/>
              </w:rPr>
              <w:t>&amp; GYNAEC</w:t>
            </w:r>
          </w:p>
          <w:p w14:paraId="74F085A3" w14:textId="7CB4201A" w:rsidR="002D5654" w:rsidRPr="00FB0326" w:rsidRDefault="002D5654" w:rsidP="00B926EC">
            <w:pPr>
              <w:ind w:left="142"/>
              <w:jc w:val="center"/>
              <w:rPr>
                <w:sz w:val="24"/>
              </w:rPr>
            </w:pPr>
          </w:p>
        </w:tc>
        <w:tc>
          <w:tcPr>
            <w:tcW w:w="2769" w:type="dxa"/>
            <w:tcBorders>
              <w:top w:val="single" w:sz="6" w:space="0" w:color="000000"/>
              <w:left w:val="single" w:sz="6" w:space="0" w:color="000000"/>
              <w:bottom w:val="single" w:sz="6" w:space="0" w:color="000000"/>
              <w:right w:val="single" w:sz="6" w:space="0" w:color="000000"/>
            </w:tcBorders>
            <w:vAlign w:val="center"/>
          </w:tcPr>
          <w:p w14:paraId="226E91E5" w14:textId="1559CF64" w:rsidR="002D5654" w:rsidRDefault="001E6CAD" w:rsidP="00B926EC">
            <w:pPr>
              <w:jc w:val="center"/>
            </w:pPr>
            <w:r>
              <w:rPr>
                <w:rFonts w:ascii="Times New Roman" w:eastAsia="Times New Roman" w:hAnsi="Times New Roman" w:cs="Times New Roman"/>
                <w:sz w:val="24"/>
              </w:rPr>
              <w:t>Dr. Waseem Gavandi</w:t>
            </w:r>
          </w:p>
        </w:tc>
        <w:tc>
          <w:tcPr>
            <w:tcW w:w="2956" w:type="dxa"/>
            <w:gridSpan w:val="2"/>
            <w:tcBorders>
              <w:top w:val="single" w:sz="6" w:space="0" w:color="000000"/>
              <w:left w:val="single" w:sz="6" w:space="0" w:color="000000"/>
              <w:bottom w:val="single" w:sz="6" w:space="0" w:color="000000"/>
              <w:right w:val="single" w:sz="6" w:space="0" w:color="000000"/>
            </w:tcBorders>
            <w:vAlign w:val="center"/>
          </w:tcPr>
          <w:p w14:paraId="06DFCA2C" w14:textId="6FAD1FF5" w:rsidR="002D5654" w:rsidRDefault="009849F8" w:rsidP="00B926EC">
            <w:pPr>
              <w:ind w:right="1"/>
              <w:jc w:val="center"/>
            </w:pPr>
            <w:r>
              <w:rPr>
                <w:rFonts w:ascii="Times New Roman" w:eastAsia="Times New Roman" w:hAnsi="Times New Roman" w:cs="Times New Roman"/>
                <w:sz w:val="24"/>
              </w:rPr>
              <w:t>Yes</w:t>
            </w:r>
          </w:p>
        </w:tc>
      </w:tr>
      <w:tr w:rsidR="002D5654" w14:paraId="51272BFB" w14:textId="77777777" w:rsidTr="00B926EC">
        <w:trPr>
          <w:trHeight w:val="866"/>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23288D62" w14:textId="5046B110" w:rsidR="002D5654" w:rsidRDefault="002D5654" w:rsidP="00B926EC">
            <w:pPr>
              <w:pStyle w:val="ListParagraph"/>
              <w:numPr>
                <w:ilvl w:val="0"/>
                <w:numId w:val="10"/>
              </w:numPr>
              <w:ind w:right="67"/>
              <w:jc w:val="center"/>
            </w:pPr>
          </w:p>
          <w:p w14:paraId="65C4BE3E" w14:textId="27DF0132" w:rsidR="002D5654" w:rsidRDefault="002D5654" w:rsidP="00B926EC">
            <w:pPr>
              <w:ind w:left="5" w:firstLine="105"/>
              <w:jc w:val="center"/>
            </w:pPr>
          </w:p>
        </w:tc>
        <w:tc>
          <w:tcPr>
            <w:tcW w:w="2916" w:type="dxa"/>
            <w:tcBorders>
              <w:top w:val="single" w:sz="6" w:space="0" w:color="000000"/>
              <w:left w:val="single" w:sz="6" w:space="0" w:color="000000"/>
              <w:bottom w:val="single" w:sz="6" w:space="0" w:color="000000"/>
              <w:right w:val="single" w:sz="6" w:space="0" w:color="000000"/>
            </w:tcBorders>
            <w:vAlign w:val="center"/>
          </w:tcPr>
          <w:p w14:paraId="47C341F7" w14:textId="2540843A" w:rsidR="002D5654" w:rsidRPr="00FB0326" w:rsidRDefault="009849F8" w:rsidP="00B926EC">
            <w:pPr>
              <w:spacing w:after="62"/>
              <w:ind w:left="197"/>
              <w:jc w:val="center"/>
              <w:rPr>
                <w:sz w:val="24"/>
              </w:rPr>
            </w:pPr>
            <w:r w:rsidRPr="00FB0326">
              <w:rPr>
                <w:rFonts w:ascii="Times New Roman" w:eastAsia="Times New Roman" w:hAnsi="Times New Roman" w:cs="Times New Roman"/>
                <w:sz w:val="24"/>
              </w:rPr>
              <w:t>ORTHOPAEDICS</w:t>
            </w:r>
          </w:p>
          <w:p w14:paraId="28C67AB9" w14:textId="371D656F" w:rsidR="002D5654" w:rsidRPr="00FB0326" w:rsidRDefault="002D5654" w:rsidP="00B926EC">
            <w:pPr>
              <w:ind w:left="142"/>
              <w:jc w:val="center"/>
              <w:rPr>
                <w:sz w:val="24"/>
              </w:rPr>
            </w:pPr>
          </w:p>
        </w:tc>
        <w:tc>
          <w:tcPr>
            <w:tcW w:w="2769" w:type="dxa"/>
            <w:tcBorders>
              <w:top w:val="single" w:sz="6" w:space="0" w:color="000000"/>
              <w:left w:val="single" w:sz="6" w:space="0" w:color="000000"/>
              <w:bottom w:val="single" w:sz="6" w:space="0" w:color="000000"/>
              <w:right w:val="single" w:sz="6" w:space="0" w:color="000000"/>
            </w:tcBorders>
            <w:vAlign w:val="center"/>
          </w:tcPr>
          <w:p w14:paraId="615EC473" w14:textId="0D64CB47" w:rsidR="001E6CAD" w:rsidRDefault="009849F8" w:rsidP="00B926EC">
            <w:pPr>
              <w:jc w:val="center"/>
              <w:rPr>
                <w:rFonts w:ascii="Times New Roman" w:eastAsia="Times New Roman" w:hAnsi="Times New Roman" w:cs="Times New Roman"/>
                <w:sz w:val="24"/>
              </w:rPr>
            </w:pPr>
            <w:r>
              <w:rPr>
                <w:rFonts w:ascii="Times New Roman" w:eastAsia="Times New Roman" w:hAnsi="Times New Roman" w:cs="Times New Roman"/>
                <w:sz w:val="24"/>
              </w:rPr>
              <w:t xml:space="preserve">Dr. </w:t>
            </w:r>
            <w:r w:rsidR="001E6CAD">
              <w:rPr>
                <w:rFonts w:ascii="Times New Roman" w:eastAsia="Times New Roman" w:hAnsi="Times New Roman" w:cs="Times New Roman"/>
                <w:sz w:val="24"/>
              </w:rPr>
              <w:t xml:space="preserve">Satish </w:t>
            </w:r>
            <w:proofErr w:type="spellStart"/>
            <w:r w:rsidR="001E6CAD">
              <w:rPr>
                <w:rFonts w:ascii="Times New Roman" w:eastAsia="Times New Roman" w:hAnsi="Times New Roman" w:cs="Times New Roman"/>
                <w:sz w:val="24"/>
              </w:rPr>
              <w:t>Nesari</w:t>
            </w:r>
            <w:proofErr w:type="spellEnd"/>
          </w:p>
          <w:p w14:paraId="6ED717FD" w14:textId="76098217" w:rsidR="001E6CAD" w:rsidRDefault="001E6CAD" w:rsidP="00B926EC">
            <w:pPr>
              <w:jc w:val="center"/>
            </w:pPr>
            <w:r>
              <w:rPr>
                <w:rFonts w:ascii="Times New Roman" w:eastAsia="Times New Roman" w:hAnsi="Times New Roman" w:cs="Times New Roman"/>
                <w:sz w:val="24"/>
              </w:rPr>
              <w:t xml:space="preserve">Dr. Ashok </w:t>
            </w:r>
            <w:proofErr w:type="spellStart"/>
            <w:r>
              <w:rPr>
                <w:rFonts w:ascii="Times New Roman" w:eastAsia="Times New Roman" w:hAnsi="Times New Roman" w:cs="Times New Roman"/>
                <w:sz w:val="24"/>
              </w:rPr>
              <w:t>Sankpar</w:t>
            </w:r>
            <w:proofErr w:type="spellEnd"/>
          </w:p>
          <w:p w14:paraId="0BA3674B" w14:textId="3175F28B" w:rsidR="002D5654" w:rsidRDefault="002D5654" w:rsidP="00B926EC">
            <w:pPr>
              <w:jc w:val="center"/>
            </w:pPr>
          </w:p>
        </w:tc>
        <w:tc>
          <w:tcPr>
            <w:tcW w:w="2956" w:type="dxa"/>
            <w:gridSpan w:val="2"/>
            <w:tcBorders>
              <w:top w:val="single" w:sz="6" w:space="0" w:color="000000"/>
              <w:left w:val="single" w:sz="6" w:space="0" w:color="000000"/>
              <w:bottom w:val="single" w:sz="6" w:space="0" w:color="000000"/>
              <w:right w:val="single" w:sz="6" w:space="0" w:color="000000"/>
            </w:tcBorders>
            <w:vAlign w:val="center"/>
          </w:tcPr>
          <w:p w14:paraId="16BE50DC" w14:textId="5FAFF0EA" w:rsidR="002D5654" w:rsidRDefault="002D5654" w:rsidP="00B926EC">
            <w:pPr>
              <w:spacing w:after="241"/>
              <w:ind w:right="25"/>
              <w:jc w:val="center"/>
            </w:pPr>
          </w:p>
          <w:p w14:paraId="1E30CCA2" w14:textId="7BBA2509" w:rsidR="002D5654" w:rsidRDefault="009849F8" w:rsidP="00B926EC">
            <w:pPr>
              <w:ind w:right="1"/>
              <w:jc w:val="center"/>
            </w:pPr>
            <w:r>
              <w:rPr>
                <w:rFonts w:ascii="Times New Roman" w:eastAsia="Times New Roman" w:hAnsi="Times New Roman" w:cs="Times New Roman"/>
                <w:sz w:val="24"/>
              </w:rPr>
              <w:t>Yes</w:t>
            </w:r>
          </w:p>
        </w:tc>
      </w:tr>
      <w:tr w:rsidR="002D5654" w14:paraId="3E7F95DA" w14:textId="77777777" w:rsidTr="00B926EC">
        <w:trPr>
          <w:trHeight w:val="809"/>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6CBE0504" w14:textId="313DACFD" w:rsidR="002D5654" w:rsidRDefault="002D5654" w:rsidP="00B926EC">
            <w:pPr>
              <w:pStyle w:val="ListParagraph"/>
              <w:numPr>
                <w:ilvl w:val="0"/>
                <w:numId w:val="10"/>
              </w:numPr>
              <w:ind w:right="67"/>
              <w:jc w:val="center"/>
            </w:pPr>
          </w:p>
        </w:tc>
        <w:tc>
          <w:tcPr>
            <w:tcW w:w="2916" w:type="dxa"/>
            <w:tcBorders>
              <w:top w:val="single" w:sz="6" w:space="0" w:color="000000"/>
              <w:left w:val="single" w:sz="6" w:space="0" w:color="000000"/>
              <w:bottom w:val="single" w:sz="6" w:space="0" w:color="000000"/>
              <w:right w:val="single" w:sz="6" w:space="0" w:color="000000"/>
            </w:tcBorders>
            <w:vAlign w:val="center"/>
          </w:tcPr>
          <w:p w14:paraId="50D36496" w14:textId="1997394A" w:rsidR="002D5654" w:rsidRPr="00FB0326" w:rsidRDefault="009849F8" w:rsidP="00B926EC">
            <w:pPr>
              <w:spacing w:after="5"/>
              <w:ind w:left="211"/>
              <w:jc w:val="center"/>
              <w:rPr>
                <w:sz w:val="24"/>
              </w:rPr>
            </w:pPr>
            <w:r w:rsidRPr="00FB0326">
              <w:rPr>
                <w:rFonts w:ascii="Times New Roman" w:eastAsia="Times New Roman" w:hAnsi="Times New Roman" w:cs="Times New Roman"/>
                <w:sz w:val="24"/>
              </w:rPr>
              <w:t>PAEDIATRICS</w:t>
            </w:r>
          </w:p>
          <w:p w14:paraId="58C6AB54" w14:textId="597D8055" w:rsidR="002D5654" w:rsidRPr="00FB0326" w:rsidRDefault="002D5654" w:rsidP="00B926EC">
            <w:pPr>
              <w:ind w:left="142"/>
              <w:jc w:val="center"/>
              <w:rPr>
                <w:sz w:val="24"/>
              </w:rPr>
            </w:pPr>
          </w:p>
        </w:tc>
        <w:tc>
          <w:tcPr>
            <w:tcW w:w="2769" w:type="dxa"/>
            <w:tcBorders>
              <w:top w:val="single" w:sz="6" w:space="0" w:color="000000"/>
              <w:left w:val="single" w:sz="6" w:space="0" w:color="000000"/>
              <w:bottom w:val="single" w:sz="6" w:space="0" w:color="000000"/>
              <w:right w:val="single" w:sz="6" w:space="0" w:color="000000"/>
            </w:tcBorders>
            <w:vAlign w:val="center"/>
          </w:tcPr>
          <w:p w14:paraId="58A79160" w14:textId="439FE7A3" w:rsidR="001E6CAD" w:rsidRDefault="009849F8" w:rsidP="00B926EC">
            <w:pPr>
              <w:jc w:val="center"/>
              <w:rPr>
                <w:rFonts w:ascii="Times New Roman" w:eastAsia="Times New Roman" w:hAnsi="Times New Roman" w:cs="Times New Roman"/>
                <w:sz w:val="24"/>
              </w:rPr>
            </w:pPr>
            <w:r>
              <w:rPr>
                <w:rFonts w:ascii="Times New Roman" w:eastAsia="Times New Roman" w:hAnsi="Times New Roman" w:cs="Times New Roman"/>
                <w:sz w:val="24"/>
              </w:rPr>
              <w:t xml:space="preserve">Dr. </w:t>
            </w:r>
            <w:r w:rsidR="001E6CAD">
              <w:rPr>
                <w:rFonts w:ascii="Times New Roman" w:eastAsia="Times New Roman" w:hAnsi="Times New Roman" w:cs="Times New Roman"/>
                <w:sz w:val="24"/>
              </w:rPr>
              <w:t>Shailesh Patil</w:t>
            </w:r>
          </w:p>
          <w:p w14:paraId="68862A56" w14:textId="7557B636" w:rsidR="001E6CAD" w:rsidRDefault="001E6CAD" w:rsidP="00B926EC">
            <w:pPr>
              <w:jc w:val="center"/>
            </w:pPr>
            <w:r>
              <w:rPr>
                <w:rFonts w:ascii="Times New Roman" w:eastAsia="Times New Roman" w:hAnsi="Times New Roman" w:cs="Times New Roman"/>
                <w:sz w:val="24"/>
              </w:rPr>
              <w:t>Dr. Chinmayi Joshi</w:t>
            </w:r>
          </w:p>
          <w:p w14:paraId="2F81043D" w14:textId="65D0B386" w:rsidR="002D5654" w:rsidRDefault="002D5654" w:rsidP="00B926EC">
            <w:pPr>
              <w:jc w:val="center"/>
            </w:pPr>
          </w:p>
        </w:tc>
        <w:tc>
          <w:tcPr>
            <w:tcW w:w="2956" w:type="dxa"/>
            <w:gridSpan w:val="2"/>
            <w:tcBorders>
              <w:top w:val="single" w:sz="6" w:space="0" w:color="000000"/>
              <w:left w:val="single" w:sz="6" w:space="0" w:color="000000"/>
              <w:bottom w:val="single" w:sz="6" w:space="0" w:color="000000"/>
              <w:right w:val="single" w:sz="6" w:space="0" w:color="000000"/>
            </w:tcBorders>
            <w:vAlign w:val="center"/>
          </w:tcPr>
          <w:p w14:paraId="038C7560" w14:textId="2F2BB6EB" w:rsidR="002D5654" w:rsidRDefault="009849F8" w:rsidP="00B926EC">
            <w:pPr>
              <w:ind w:right="1"/>
              <w:jc w:val="center"/>
            </w:pPr>
            <w:r>
              <w:rPr>
                <w:rFonts w:ascii="Times New Roman" w:eastAsia="Times New Roman" w:hAnsi="Times New Roman" w:cs="Times New Roman"/>
                <w:sz w:val="24"/>
              </w:rPr>
              <w:t>Yes</w:t>
            </w:r>
          </w:p>
        </w:tc>
      </w:tr>
      <w:tr w:rsidR="002D5654" w14:paraId="7EB7A55D" w14:textId="77777777" w:rsidTr="00B926EC">
        <w:trPr>
          <w:trHeight w:val="862"/>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3FA4ABF4" w14:textId="01C334D2" w:rsidR="002D5654" w:rsidRDefault="002D5654" w:rsidP="00B926EC">
            <w:pPr>
              <w:pStyle w:val="ListParagraph"/>
              <w:numPr>
                <w:ilvl w:val="0"/>
                <w:numId w:val="10"/>
              </w:numPr>
              <w:ind w:right="67"/>
              <w:jc w:val="center"/>
            </w:pPr>
          </w:p>
          <w:p w14:paraId="2B658EBA" w14:textId="41D90304" w:rsidR="002D5654" w:rsidRDefault="002D5654" w:rsidP="00B926EC">
            <w:pPr>
              <w:ind w:left="5" w:firstLine="105"/>
              <w:jc w:val="center"/>
            </w:pPr>
          </w:p>
        </w:tc>
        <w:tc>
          <w:tcPr>
            <w:tcW w:w="2916" w:type="dxa"/>
            <w:tcBorders>
              <w:top w:val="single" w:sz="6" w:space="0" w:color="000000"/>
              <w:left w:val="single" w:sz="6" w:space="0" w:color="000000"/>
              <w:bottom w:val="single" w:sz="6" w:space="0" w:color="000000"/>
              <w:right w:val="single" w:sz="6" w:space="0" w:color="000000"/>
            </w:tcBorders>
            <w:vAlign w:val="center"/>
          </w:tcPr>
          <w:p w14:paraId="72213C4D" w14:textId="3EB11C6A" w:rsidR="002D5654" w:rsidRPr="00FB0326" w:rsidRDefault="009849F8" w:rsidP="00B926EC">
            <w:pPr>
              <w:spacing w:after="55"/>
              <w:ind w:left="211"/>
              <w:jc w:val="center"/>
              <w:rPr>
                <w:sz w:val="24"/>
              </w:rPr>
            </w:pPr>
            <w:r w:rsidRPr="00FB0326">
              <w:rPr>
                <w:rFonts w:ascii="Times New Roman" w:eastAsia="Times New Roman" w:hAnsi="Times New Roman" w:cs="Times New Roman"/>
                <w:sz w:val="24"/>
              </w:rPr>
              <w:t>PSYCHIATRY</w:t>
            </w:r>
          </w:p>
          <w:p w14:paraId="001341CC" w14:textId="2B9BD8B0" w:rsidR="002D5654" w:rsidRPr="00FB0326" w:rsidRDefault="002D5654" w:rsidP="00B926EC">
            <w:pPr>
              <w:ind w:left="142"/>
              <w:jc w:val="center"/>
              <w:rPr>
                <w:sz w:val="24"/>
              </w:rPr>
            </w:pPr>
          </w:p>
        </w:tc>
        <w:tc>
          <w:tcPr>
            <w:tcW w:w="2769" w:type="dxa"/>
            <w:tcBorders>
              <w:top w:val="single" w:sz="6" w:space="0" w:color="000000"/>
              <w:left w:val="single" w:sz="6" w:space="0" w:color="000000"/>
              <w:bottom w:val="single" w:sz="6" w:space="0" w:color="000000"/>
              <w:right w:val="single" w:sz="6" w:space="0" w:color="000000"/>
            </w:tcBorders>
            <w:vAlign w:val="center"/>
          </w:tcPr>
          <w:p w14:paraId="278C0A2F" w14:textId="0DC40361" w:rsidR="00643697" w:rsidRDefault="00643697" w:rsidP="00B926EC">
            <w:pPr>
              <w:jc w:val="center"/>
              <w:rPr>
                <w:rFonts w:ascii="Times New Roman" w:eastAsia="Times New Roman" w:hAnsi="Times New Roman" w:cs="Times New Roman"/>
                <w:sz w:val="24"/>
              </w:rPr>
            </w:pPr>
            <w:r>
              <w:rPr>
                <w:rFonts w:ascii="Times New Roman" w:eastAsia="Times New Roman" w:hAnsi="Times New Roman" w:cs="Times New Roman"/>
                <w:sz w:val="24"/>
              </w:rPr>
              <w:t>Dr. Chandrashekar TR</w:t>
            </w:r>
          </w:p>
          <w:p w14:paraId="2D67CCD2" w14:textId="5BE1C56C" w:rsidR="002D5654" w:rsidRDefault="001E6CAD" w:rsidP="00643697">
            <w:pPr>
              <w:jc w:val="center"/>
            </w:pPr>
            <w:r w:rsidRPr="001E6CAD">
              <w:rPr>
                <w:rFonts w:ascii="Times New Roman" w:eastAsia="Times New Roman" w:hAnsi="Times New Roman" w:cs="Times New Roman"/>
                <w:sz w:val="24"/>
              </w:rPr>
              <w:t xml:space="preserve">Dr. Sumati </w:t>
            </w:r>
            <w:proofErr w:type="spellStart"/>
            <w:r w:rsidRPr="001E6CAD">
              <w:rPr>
                <w:rFonts w:ascii="Times New Roman" w:eastAsia="Times New Roman" w:hAnsi="Times New Roman" w:cs="Times New Roman"/>
                <w:sz w:val="24"/>
              </w:rPr>
              <w:t>Arikera</w:t>
            </w:r>
            <w:proofErr w:type="spellEnd"/>
          </w:p>
        </w:tc>
        <w:tc>
          <w:tcPr>
            <w:tcW w:w="2956" w:type="dxa"/>
            <w:gridSpan w:val="2"/>
            <w:tcBorders>
              <w:top w:val="single" w:sz="6" w:space="0" w:color="000000"/>
              <w:left w:val="single" w:sz="6" w:space="0" w:color="000000"/>
              <w:bottom w:val="single" w:sz="6" w:space="0" w:color="000000"/>
              <w:right w:val="single" w:sz="6" w:space="0" w:color="000000"/>
            </w:tcBorders>
            <w:vAlign w:val="center"/>
          </w:tcPr>
          <w:p w14:paraId="02295302" w14:textId="3B151789" w:rsidR="002D5654" w:rsidRDefault="002D5654" w:rsidP="00B926EC">
            <w:pPr>
              <w:spacing w:after="56"/>
              <w:ind w:left="626"/>
              <w:jc w:val="center"/>
            </w:pPr>
          </w:p>
          <w:p w14:paraId="0662287B" w14:textId="3334A528" w:rsidR="002D5654" w:rsidRDefault="009849F8" w:rsidP="00B926EC">
            <w:pPr>
              <w:ind w:right="1"/>
              <w:jc w:val="center"/>
            </w:pPr>
            <w:r>
              <w:rPr>
                <w:rFonts w:ascii="Times New Roman" w:eastAsia="Times New Roman" w:hAnsi="Times New Roman" w:cs="Times New Roman"/>
                <w:sz w:val="24"/>
              </w:rPr>
              <w:t>Yes</w:t>
            </w:r>
          </w:p>
        </w:tc>
      </w:tr>
      <w:tr w:rsidR="002D5654" w14:paraId="7F953B02" w14:textId="77777777" w:rsidTr="00B926EC">
        <w:trPr>
          <w:trHeight w:val="756"/>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21DAE709" w14:textId="3D559682" w:rsidR="002D5654" w:rsidRDefault="002D5654" w:rsidP="00B926EC">
            <w:pPr>
              <w:pStyle w:val="ListParagraph"/>
              <w:numPr>
                <w:ilvl w:val="0"/>
                <w:numId w:val="10"/>
              </w:numPr>
              <w:ind w:right="67"/>
              <w:jc w:val="center"/>
            </w:pPr>
          </w:p>
        </w:tc>
        <w:tc>
          <w:tcPr>
            <w:tcW w:w="2916" w:type="dxa"/>
            <w:tcBorders>
              <w:top w:val="single" w:sz="6" w:space="0" w:color="000000"/>
              <w:left w:val="single" w:sz="6" w:space="0" w:color="000000"/>
              <w:bottom w:val="single" w:sz="6" w:space="0" w:color="000000"/>
              <w:right w:val="single" w:sz="6" w:space="0" w:color="000000"/>
            </w:tcBorders>
            <w:vAlign w:val="center"/>
          </w:tcPr>
          <w:p w14:paraId="65DE0FA5" w14:textId="3DB23C9B" w:rsidR="002D5654" w:rsidRPr="00FB0326" w:rsidRDefault="009849F8" w:rsidP="00B926EC">
            <w:pPr>
              <w:ind w:left="214"/>
              <w:jc w:val="center"/>
              <w:rPr>
                <w:sz w:val="24"/>
              </w:rPr>
            </w:pPr>
            <w:r w:rsidRPr="00FB0326">
              <w:rPr>
                <w:rFonts w:ascii="Times New Roman" w:eastAsia="Times New Roman" w:hAnsi="Times New Roman" w:cs="Times New Roman"/>
                <w:sz w:val="24"/>
              </w:rPr>
              <w:t>UROLOGY</w:t>
            </w:r>
          </w:p>
        </w:tc>
        <w:tc>
          <w:tcPr>
            <w:tcW w:w="2769" w:type="dxa"/>
            <w:tcBorders>
              <w:top w:val="single" w:sz="6" w:space="0" w:color="000000"/>
              <w:left w:val="single" w:sz="6" w:space="0" w:color="000000"/>
              <w:bottom w:val="single" w:sz="6" w:space="0" w:color="000000"/>
              <w:right w:val="single" w:sz="6" w:space="0" w:color="000000"/>
            </w:tcBorders>
            <w:vAlign w:val="center"/>
          </w:tcPr>
          <w:p w14:paraId="130B22CF" w14:textId="1BC58F26" w:rsidR="002D5654" w:rsidRDefault="001E6CAD" w:rsidP="00B926EC">
            <w:pPr>
              <w:jc w:val="center"/>
            </w:pPr>
            <w:r>
              <w:rPr>
                <w:rFonts w:ascii="Times New Roman" w:eastAsia="Times New Roman" w:hAnsi="Times New Roman" w:cs="Times New Roman"/>
                <w:sz w:val="24"/>
              </w:rPr>
              <w:t>Dr. Mahantesh Todkar</w:t>
            </w:r>
          </w:p>
        </w:tc>
        <w:tc>
          <w:tcPr>
            <w:tcW w:w="2956" w:type="dxa"/>
            <w:gridSpan w:val="2"/>
            <w:tcBorders>
              <w:top w:val="single" w:sz="6" w:space="0" w:color="000000"/>
              <w:left w:val="single" w:sz="6" w:space="0" w:color="000000"/>
              <w:bottom w:val="single" w:sz="6" w:space="0" w:color="000000"/>
              <w:right w:val="single" w:sz="6" w:space="0" w:color="000000"/>
            </w:tcBorders>
            <w:vAlign w:val="center"/>
          </w:tcPr>
          <w:p w14:paraId="2D4307F6" w14:textId="05B0C6D4" w:rsidR="002D5654" w:rsidRDefault="009849F8" w:rsidP="00B926EC">
            <w:pPr>
              <w:ind w:right="1"/>
              <w:jc w:val="center"/>
            </w:pPr>
            <w:r>
              <w:rPr>
                <w:rFonts w:ascii="Times New Roman" w:eastAsia="Times New Roman" w:hAnsi="Times New Roman" w:cs="Times New Roman"/>
                <w:sz w:val="24"/>
              </w:rPr>
              <w:t>Yes</w:t>
            </w:r>
          </w:p>
        </w:tc>
      </w:tr>
      <w:tr w:rsidR="001E6CAD" w14:paraId="7D711F49" w14:textId="77777777" w:rsidTr="00B926EC">
        <w:trPr>
          <w:trHeight w:val="756"/>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55B9007C" w14:textId="77777777" w:rsidR="001E6CAD" w:rsidRPr="003B7F64" w:rsidRDefault="001E6CAD" w:rsidP="00B926EC">
            <w:pPr>
              <w:pStyle w:val="ListParagraph"/>
              <w:numPr>
                <w:ilvl w:val="0"/>
                <w:numId w:val="10"/>
              </w:numPr>
              <w:ind w:right="67"/>
              <w:jc w:val="center"/>
              <w:rPr>
                <w:rFonts w:ascii="Times New Roman" w:eastAsia="Times New Roman" w:hAnsi="Times New Roman" w:cs="Times New Roman"/>
                <w:sz w:val="28"/>
              </w:rPr>
            </w:pPr>
          </w:p>
        </w:tc>
        <w:tc>
          <w:tcPr>
            <w:tcW w:w="2916" w:type="dxa"/>
            <w:tcBorders>
              <w:top w:val="single" w:sz="6" w:space="0" w:color="000000"/>
              <w:left w:val="single" w:sz="6" w:space="0" w:color="000000"/>
              <w:bottom w:val="single" w:sz="6" w:space="0" w:color="000000"/>
              <w:right w:val="single" w:sz="6" w:space="0" w:color="000000"/>
            </w:tcBorders>
            <w:vAlign w:val="center"/>
          </w:tcPr>
          <w:p w14:paraId="35547B2D" w14:textId="69C85794" w:rsidR="001E6CAD" w:rsidRPr="00FB0326" w:rsidRDefault="003B7F64" w:rsidP="00B926EC">
            <w:pPr>
              <w:ind w:left="214"/>
              <w:jc w:val="center"/>
              <w:rPr>
                <w:rFonts w:ascii="Times New Roman" w:eastAsia="Times New Roman" w:hAnsi="Times New Roman" w:cs="Times New Roman"/>
                <w:sz w:val="24"/>
              </w:rPr>
            </w:pPr>
            <w:r>
              <w:rPr>
                <w:rFonts w:ascii="Times New Roman" w:eastAsia="Times New Roman" w:hAnsi="Times New Roman" w:cs="Times New Roman"/>
                <w:sz w:val="24"/>
              </w:rPr>
              <w:t>Ophthalmology</w:t>
            </w:r>
          </w:p>
        </w:tc>
        <w:tc>
          <w:tcPr>
            <w:tcW w:w="2769" w:type="dxa"/>
            <w:tcBorders>
              <w:top w:val="single" w:sz="6" w:space="0" w:color="000000"/>
              <w:left w:val="single" w:sz="6" w:space="0" w:color="000000"/>
              <w:bottom w:val="single" w:sz="6" w:space="0" w:color="000000"/>
              <w:right w:val="single" w:sz="6" w:space="0" w:color="000000"/>
            </w:tcBorders>
            <w:vAlign w:val="center"/>
          </w:tcPr>
          <w:p w14:paraId="050636EE" w14:textId="1CFFA2D0" w:rsidR="001E6CAD" w:rsidRDefault="003B7F64" w:rsidP="00B926EC">
            <w:pPr>
              <w:jc w:val="center"/>
              <w:rPr>
                <w:rFonts w:ascii="Times New Roman" w:eastAsia="Times New Roman" w:hAnsi="Times New Roman" w:cs="Times New Roman"/>
                <w:sz w:val="24"/>
              </w:rPr>
            </w:pPr>
            <w:r>
              <w:rPr>
                <w:rFonts w:ascii="Times New Roman" w:eastAsia="Times New Roman" w:hAnsi="Times New Roman" w:cs="Times New Roman"/>
                <w:sz w:val="24"/>
              </w:rPr>
              <w:t>Dr. Sandeep Patil</w:t>
            </w:r>
          </w:p>
        </w:tc>
        <w:tc>
          <w:tcPr>
            <w:tcW w:w="2956" w:type="dxa"/>
            <w:gridSpan w:val="2"/>
            <w:tcBorders>
              <w:top w:val="single" w:sz="6" w:space="0" w:color="000000"/>
              <w:left w:val="single" w:sz="6" w:space="0" w:color="000000"/>
              <w:bottom w:val="single" w:sz="6" w:space="0" w:color="000000"/>
              <w:right w:val="single" w:sz="6" w:space="0" w:color="000000"/>
            </w:tcBorders>
            <w:vAlign w:val="center"/>
          </w:tcPr>
          <w:p w14:paraId="5A760A2C" w14:textId="6E7FDBB8" w:rsidR="001E6CAD" w:rsidRDefault="003B7F64" w:rsidP="00B926EC">
            <w:pPr>
              <w:ind w:right="1"/>
              <w:jc w:val="center"/>
              <w:rPr>
                <w:rFonts w:ascii="Times New Roman" w:eastAsia="Times New Roman" w:hAnsi="Times New Roman" w:cs="Times New Roman"/>
                <w:sz w:val="24"/>
              </w:rPr>
            </w:pPr>
            <w:r>
              <w:rPr>
                <w:rFonts w:ascii="Times New Roman" w:eastAsia="Times New Roman" w:hAnsi="Times New Roman" w:cs="Times New Roman"/>
                <w:sz w:val="24"/>
              </w:rPr>
              <w:t>Yes</w:t>
            </w:r>
          </w:p>
        </w:tc>
      </w:tr>
      <w:tr w:rsidR="003B7F64" w14:paraId="32F8E664" w14:textId="77777777" w:rsidTr="00B926EC">
        <w:trPr>
          <w:trHeight w:val="756"/>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3029D484" w14:textId="77777777" w:rsidR="003B7F64" w:rsidRPr="003B7F64" w:rsidRDefault="003B7F64" w:rsidP="00B926EC">
            <w:pPr>
              <w:pStyle w:val="ListParagraph"/>
              <w:numPr>
                <w:ilvl w:val="0"/>
                <w:numId w:val="10"/>
              </w:numPr>
              <w:ind w:right="67"/>
              <w:jc w:val="center"/>
              <w:rPr>
                <w:rFonts w:ascii="Times New Roman" w:eastAsia="Times New Roman" w:hAnsi="Times New Roman" w:cs="Times New Roman"/>
                <w:sz w:val="28"/>
              </w:rPr>
            </w:pPr>
          </w:p>
        </w:tc>
        <w:tc>
          <w:tcPr>
            <w:tcW w:w="2916" w:type="dxa"/>
            <w:tcBorders>
              <w:top w:val="single" w:sz="6" w:space="0" w:color="000000"/>
              <w:left w:val="single" w:sz="6" w:space="0" w:color="000000"/>
              <w:bottom w:val="single" w:sz="6" w:space="0" w:color="000000"/>
              <w:right w:val="single" w:sz="6" w:space="0" w:color="000000"/>
            </w:tcBorders>
            <w:vAlign w:val="center"/>
          </w:tcPr>
          <w:p w14:paraId="4FCA9635" w14:textId="759C2965" w:rsidR="003B7F64" w:rsidRDefault="003B7F64" w:rsidP="00B926EC">
            <w:pPr>
              <w:ind w:left="214"/>
              <w:jc w:val="center"/>
              <w:rPr>
                <w:rFonts w:ascii="Times New Roman" w:eastAsia="Times New Roman" w:hAnsi="Times New Roman" w:cs="Times New Roman"/>
                <w:sz w:val="24"/>
              </w:rPr>
            </w:pPr>
            <w:r>
              <w:rPr>
                <w:rFonts w:ascii="Times New Roman" w:eastAsia="Times New Roman" w:hAnsi="Times New Roman" w:cs="Times New Roman"/>
                <w:sz w:val="24"/>
              </w:rPr>
              <w:t>Respiratory</w:t>
            </w:r>
          </w:p>
        </w:tc>
        <w:tc>
          <w:tcPr>
            <w:tcW w:w="2769" w:type="dxa"/>
            <w:tcBorders>
              <w:top w:val="single" w:sz="6" w:space="0" w:color="000000"/>
              <w:left w:val="single" w:sz="6" w:space="0" w:color="000000"/>
              <w:bottom w:val="single" w:sz="6" w:space="0" w:color="000000"/>
              <w:right w:val="single" w:sz="6" w:space="0" w:color="000000"/>
            </w:tcBorders>
            <w:vAlign w:val="center"/>
          </w:tcPr>
          <w:p w14:paraId="29F14952" w14:textId="470782BC" w:rsidR="003B7F64" w:rsidRDefault="003B7F64" w:rsidP="00B926EC">
            <w:pPr>
              <w:jc w:val="center"/>
              <w:rPr>
                <w:rFonts w:ascii="Times New Roman" w:eastAsia="Times New Roman" w:hAnsi="Times New Roman" w:cs="Times New Roman"/>
                <w:sz w:val="24"/>
              </w:rPr>
            </w:pPr>
            <w:r>
              <w:rPr>
                <w:rFonts w:ascii="Times New Roman" w:eastAsia="Times New Roman" w:hAnsi="Times New Roman" w:cs="Times New Roman"/>
                <w:sz w:val="24"/>
              </w:rPr>
              <w:t>Dr. Sandeep Dandin</w:t>
            </w:r>
          </w:p>
        </w:tc>
        <w:tc>
          <w:tcPr>
            <w:tcW w:w="2956" w:type="dxa"/>
            <w:gridSpan w:val="2"/>
            <w:tcBorders>
              <w:top w:val="single" w:sz="6" w:space="0" w:color="000000"/>
              <w:left w:val="single" w:sz="6" w:space="0" w:color="000000"/>
              <w:bottom w:val="single" w:sz="6" w:space="0" w:color="000000"/>
              <w:right w:val="single" w:sz="6" w:space="0" w:color="000000"/>
            </w:tcBorders>
            <w:vAlign w:val="center"/>
          </w:tcPr>
          <w:p w14:paraId="28968F01" w14:textId="536A6371" w:rsidR="003B7F64" w:rsidRDefault="003B7F64" w:rsidP="00B926EC">
            <w:pPr>
              <w:ind w:right="1"/>
              <w:jc w:val="center"/>
              <w:rPr>
                <w:rFonts w:ascii="Times New Roman" w:eastAsia="Times New Roman" w:hAnsi="Times New Roman" w:cs="Times New Roman"/>
                <w:sz w:val="24"/>
              </w:rPr>
            </w:pPr>
            <w:r>
              <w:rPr>
                <w:rFonts w:ascii="Times New Roman" w:eastAsia="Times New Roman" w:hAnsi="Times New Roman" w:cs="Times New Roman"/>
                <w:sz w:val="24"/>
              </w:rPr>
              <w:t>Yes</w:t>
            </w:r>
          </w:p>
        </w:tc>
      </w:tr>
      <w:tr w:rsidR="003B7F64" w14:paraId="5470BA33" w14:textId="77777777" w:rsidTr="00B926EC">
        <w:trPr>
          <w:trHeight w:val="756"/>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3AA941A7" w14:textId="77777777" w:rsidR="003B7F64" w:rsidRPr="003B7F64" w:rsidRDefault="003B7F64" w:rsidP="00B926EC">
            <w:pPr>
              <w:pStyle w:val="ListParagraph"/>
              <w:numPr>
                <w:ilvl w:val="0"/>
                <w:numId w:val="10"/>
              </w:numPr>
              <w:ind w:right="67"/>
              <w:jc w:val="center"/>
              <w:rPr>
                <w:rFonts w:ascii="Times New Roman" w:eastAsia="Times New Roman" w:hAnsi="Times New Roman" w:cs="Times New Roman"/>
                <w:sz w:val="28"/>
              </w:rPr>
            </w:pPr>
          </w:p>
        </w:tc>
        <w:tc>
          <w:tcPr>
            <w:tcW w:w="2916" w:type="dxa"/>
            <w:tcBorders>
              <w:top w:val="single" w:sz="6" w:space="0" w:color="000000"/>
              <w:left w:val="single" w:sz="6" w:space="0" w:color="000000"/>
              <w:bottom w:val="single" w:sz="6" w:space="0" w:color="000000"/>
              <w:right w:val="single" w:sz="6" w:space="0" w:color="000000"/>
            </w:tcBorders>
            <w:vAlign w:val="center"/>
          </w:tcPr>
          <w:p w14:paraId="0A486409" w14:textId="45D4BB2E" w:rsidR="003B7F64" w:rsidRDefault="00F47543" w:rsidP="00B926EC">
            <w:pPr>
              <w:ind w:left="214"/>
              <w:jc w:val="center"/>
              <w:rPr>
                <w:rFonts w:ascii="Times New Roman" w:eastAsia="Times New Roman" w:hAnsi="Times New Roman" w:cs="Times New Roman"/>
                <w:sz w:val="24"/>
              </w:rPr>
            </w:pPr>
            <w:r>
              <w:rPr>
                <w:rFonts w:ascii="Times New Roman" w:eastAsia="Times New Roman" w:hAnsi="Times New Roman" w:cs="Times New Roman"/>
                <w:sz w:val="24"/>
              </w:rPr>
              <w:t>Dentistry</w:t>
            </w:r>
          </w:p>
        </w:tc>
        <w:tc>
          <w:tcPr>
            <w:tcW w:w="2769" w:type="dxa"/>
            <w:tcBorders>
              <w:top w:val="single" w:sz="6" w:space="0" w:color="000000"/>
              <w:left w:val="single" w:sz="6" w:space="0" w:color="000000"/>
              <w:bottom w:val="single" w:sz="6" w:space="0" w:color="000000"/>
              <w:right w:val="single" w:sz="6" w:space="0" w:color="000000"/>
            </w:tcBorders>
            <w:vAlign w:val="center"/>
          </w:tcPr>
          <w:p w14:paraId="163261DF" w14:textId="1848CECF" w:rsidR="003B7F64" w:rsidRDefault="00F47543" w:rsidP="00B926EC">
            <w:pPr>
              <w:jc w:val="center"/>
              <w:rPr>
                <w:rFonts w:ascii="Times New Roman" w:eastAsia="Times New Roman" w:hAnsi="Times New Roman" w:cs="Times New Roman"/>
                <w:sz w:val="24"/>
              </w:rPr>
            </w:pPr>
            <w:r>
              <w:rPr>
                <w:rFonts w:ascii="Times New Roman" w:eastAsia="Times New Roman" w:hAnsi="Times New Roman" w:cs="Times New Roman"/>
                <w:sz w:val="24"/>
              </w:rPr>
              <w:t>Dr. Vishal Halagatti</w:t>
            </w:r>
          </w:p>
        </w:tc>
        <w:tc>
          <w:tcPr>
            <w:tcW w:w="2956" w:type="dxa"/>
            <w:gridSpan w:val="2"/>
            <w:tcBorders>
              <w:top w:val="single" w:sz="6" w:space="0" w:color="000000"/>
              <w:left w:val="single" w:sz="6" w:space="0" w:color="000000"/>
              <w:bottom w:val="single" w:sz="6" w:space="0" w:color="000000"/>
              <w:right w:val="single" w:sz="6" w:space="0" w:color="000000"/>
            </w:tcBorders>
            <w:vAlign w:val="center"/>
          </w:tcPr>
          <w:p w14:paraId="25E16F1F" w14:textId="6C5B5F80" w:rsidR="003B7F64" w:rsidRDefault="00F47543" w:rsidP="00B926EC">
            <w:pPr>
              <w:ind w:right="1"/>
              <w:jc w:val="center"/>
              <w:rPr>
                <w:rFonts w:ascii="Times New Roman" w:eastAsia="Times New Roman" w:hAnsi="Times New Roman" w:cs="Times New Roman"/>
                <w:sz w:val="24"/>
              </w:rPr>
            </w:pPr>
            <w:r>
              <w:rPr>
                <w:rFonts w:ascii="Times New Roman" w:eastAsia="Times New Roman" w:hAnsi="Times New Roman" w:cs="Times New Roman"/>
                <w:sz w:val="24"/>
              </w:rPr>
              <w:t>Yes</w:t>
            </w:r>
          </w:p>
        </w:tc>
      </w:tr>
      <w:tr w:rsidR="00643697" w14:paraId="4FA40003" w14:textId="77777777" w:rsidTr="00B926EC">
        <w:trPr>
          <w:trHeight w:val="756"/>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601781FD" w14:textId="77777777" w:rsidR="00643697" w:rsidRPr="003B7F64" w:rsidRDefault="00643697" w:rsidP="00B926EC">
            <w:pPr>
              <w:pStyle w:val="ListParagraph"/>
              <w:numPr>
                <w:ilvl w:val="0"/>
                <w:numId w:val="10"/>
              </w:numPr>
              <w:ind w:right="67"/>
              <w:jc w:val="center"/>
              <w:rPr>
                <w:rFonts w:ascii="Times New Roman" w:eastAsia="Times New Roman" w:hAnsi="Times New Roman" w:cs="Times New Roman"/>
                <w:sz w:val="28"/>
              </w:rPr>
            </w:pPr>
          </w:p>
        </w:tc>
        <w:tc>
          <w:tcPr>
            <w:tcW w:w="2916" w:type="dxa"/>
            <w:tcBorders>
              <w:top w:val="single" w:sz="6" w:space="0" w:color="000000"/>
              <w:left w:val="single" w:sz="6" w:space="0" w:color="000000"/>
              <w:bottom w:val="single" w:sz="6" w:space="0" w:color="000000"/>
              <w:right w:val="single" w:sz="6" w:space="0" w:color="000000"/>
            </w:tcBorders>
            <w:vAlign w:val="center"/>
          </w:tcPr>
          <w:p w14:paraId="00E2C039" w14:textId="0D16AAF0" w:rsidR="00643697" w:rsidRDefault="00643697" w:rsidP="00B926EC">
            <w:pPr>
              <w:ind w:left="214"/>
              <w:jc w:val="center"/>
              <w:rPr>
                <w:rFonts w:ascii="Times New Roman" w:eastAsia="Times New Roman" w:hAnsi="Times New Roman" w:cs="Times New Roman"/>
                <w:sz w:val="24"/>
              </w:rPr>
            </w:pPr>
            <w:r>
              <w:rPr>
                <w:rFonts w:ascii="Times New Roman" w:eastAsia="Times New Roman" w:hAnsi="Times New Roman" w:cs="Times New Roman"/>
                <w:sz w:val="24"/>
              </w:rPr>
              <w:t>Cardiology</w:t>
            </w:r>
          </w:p>
        </w:tc>
        <w:tc>
          <w:tcPr>
            <w:tcW w:w="2769" w:type="dxa"/>
            <w:tcBorders>
              <w:top w:val="single" w:sz="6" w:space="0" w:color="000000"/>
              <w:left w:val="single" w:sz="6" w:space="0" w:color="000000"/>
              <w:bottom w:val="single" w:sz="6" w:space="0" w:color="000000"/>
              <w:right w:val="single" w:sz="6" w:space="0" w:color="000000"/>
            </w:tcBorders>
            <w:vAlign w:val="center"/>
          </w:tcPr>
          <w:p w14:paraId="15F5011C" w14:textId="6A460594" w:rsidR="00643697" w:rsidRDefault="00643697" w:rsidP="00B926EC">
            <w:pPr>
              <w:jc w:val="center"/>
              <w:rPr>
                <w:rFonts w:ascii="Times New Roman" w:eastAsia="Times New Roman" w:hAnsi="Times New Roman" w:cs="Times New Roman"/>
                <w:sz w:val="24"/>
              </w:rPr>
            </w:pPr>
            <w:r>
              <w:rPr>
                <w:rFonts w:ascii="Times New Roman" w:eastAsia="Times New Roman" w:hAnsi="Times New Roman" w:cs="Times New Roman"/>
                <w:sz w:val="24"/>
              </w:rPr>
              <w:t xml:space="preserve">Dr. </w:t>
            </w:r>
            <w:r w:rsidR="00D97C41">
              <w:rPr>
                <w:rFonts w:ascii="Times New Roman" w:eastAsia="Times New Roman" w:hAnsi="Times New Roman" w:cs="Times New Roman"/>
                <w:sz w:val="24"/>
              </w:rPr>
              <w:t xml:space="preserve">Pooja </w:t>
            </w:r>
            <w:r>
              <w:rPr>
                <w:rFonts w:ascii="Times New Roman" w:eastAsia="Times New Roman" w:hAnsi="Times New Roman" w:cs="Times New Roman"/>
                <w:sz w:val="24"/>
              </w:rPr>
              <w:t>Kulkarni</w:t>
            </w:r>
          </w:p>
        </w:tc>
        <w:tc>
          <w:tcPr>
            <w:tcW w:w="2956" w:type="dxa"/>
            <w:gridSpan w:val="2"/>
            <w:tcBorders>
              <w:top w:val="single" w:sz="6" w:space="0" w:color="000000"/>
              <w:left w:val="single" w:sz="6" w:space="0" w:color="000000"/>
              <w:bottom w:val="single" w:sz="6" w:space="0" w:color="000000"/>
              <w:right w:val="single" w:sz="6" w:space="0" w:color="000000"/>
            </w:tcBorders>
            <w:vAlign w:val="center"/>
          </w:tcPr>
          <w:p w14:paraId="73383DB3" w14:textId="19AF3D98" w:rsidR="00643697" w:rsidRDefault="00643697" w:rsidP="00B926EC">
            <w:pPr>
              <w:ind w:right="1"/>
              <w:jc w:val="center"/>
              <w:rPr>
                <w:rFonts w:ascii="Times New Roman" w:eastAsia="Times New Roman" w:hAnsi="Times New Roman" w:cs="Times New Roman"/>
                <w:sz w:val="24"/>
              </w:rPr>
            </w:pPr>
            <w:r>
              <w:rPr>
                <w:rFonts w:ascii="Times New Roman" w:eastAsia="Times New Roman" w:hAnsi="Times New Roman" w:cs="Times New Roman"/>
                <w:sz w:val="24"/>
              </w:rPr>
              <w:t>Yes</w:t>
            </w:r>
          </w:p>
        </w:tc>
      </w:tr>
      <w:tr w:rsidR="00643697" w14:paraId="1A024078" w14:textId="77777777" w:rsidTr="00B926EC">
        <w:trPr>
          <w:trHeight w:val="756"/>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6CE17C55" w14:textId="77777777" w:rsidR="00643697" w:rsidRPr="003B7F64" w:rsidRDefault="00643697" w:rsidP="00B926EC">
            <w:pPr>
              <w:pStyle w:val="ListParagraph"/>
              <w:numPr>
                <w:ilvl w:val="0"/>
                <w:numId w:val="10"/>
              </w:numPr>
              <w:ind w:right="67"/>
              <w:jc w:val="center"/>
              <w:rPr>
                <w:rFonts w:ascii="Times New Roman" w:eastAsia="Times New Roman" w:hAnsi="Times New Roman" w:cs="Times New Roman"/>
                <w:sz w:val="28"/>
              </w:rPr>
            </w:pPr>
          </w:p>
        </w:tc>
        <w:tc>
          <w:tcPr>
            <w:tcW w:w="2916" w:type="dxa"/>
            <w:tcBorders>
              <w:top w:val="single" w:sz="6" w:space="0" w:color="000000"/>
              <w:left w:val="single" w:sz="6" w:space="0" w:color="000000"/>
              <w:bottom w:val="single" w:sz="6" w:space="0" w:color="000000"/>
              <w:right w:val="single" w:sz="6" w:space="0" w:color="000000"/>
            </w:tcBorders>
            <w:vAlign w:val="center"/>
          </w:tcPr>
          <w:p w14:paraId="216BA7AA" w14:textId="23C2B897" w:rsidR="00643697" w:rsidRDefault="00643697" w:rsidP="00B926EC">
            <w:pPr>
              <w:ind w:left="214"/>
              <w:jc w:val="center"/>
              <w:rPr>
                <w:rFonts w:ascii="Times New Roman" w:eastAsia="Times New Roman" w:hAnsi="Times New Roman" w:cs="Times New Roman"/>
                <w:sz w:val="24"/>
              </w:rPr>
            </w:pPr>
            <w:r>
              <w:rPr>
                <w:rFonts w:ascii="Times New Roman" w:eastAsia="Times New Roman" w:hAnsi="Times New Roman" w:cs="Times New Roman"/>
                <w:sz w:val="24"/>
              </w:rPr>
              <w:t xml:space="preserve">Neurosurgery </w:t>
            </w:r>
          </w:p>
        </w:tc>
        <w:tc>
          <w:tcPr>
            <w:tcW w:w="2769" w:type="dxa"/>
            <w:tcBorders>
              <w:top w:val="single" w:sz="6" w:space="0" w:color="000000"/>
              <w:left w:val="single" w:sz="6" w:space="0" w:color="000000"/>
              <w:bottom w:val="single" w:sz="6" w:space="0" w:color="000000"/>
              <w:right w:val="single" w:sz="6" w:space="0" w:color="000000"/>
            </w:tcBorders>
            <w:vAlign w:val="center"/>
          </w:tcPr>
          <w:p w14:paraId="3A0BF60E" w14:textId="5DF06448" w:rsidR="00643697" w:rsidRPr="00CA602D" w:rsidRDefault="00643697" w:rsidP="00B926EC">
            <w:pPr>
              <w:jc w:val="center"/>
              <w:rPr>
                <w:rFonts w:ascii="Times New Roman" w:eastAsia="Times New Roman" w:hAnsi="Times New Roman" w:cs="Times New Roman"/>
                <w:sz w:val="24"/>
                <w:lang w:val="pt-BR"/>
              </w:rPr>
            </w:pPr>
            <w:r w:rsidRPr="00CA602D">
              <w:rPr>
                <w:rFonts w:ascii="Times New Roman" w:eastAsia="Times New Roman" w:hAnsi="Times New Roman" w:cs="Times New Roman"/>
                <w:sz w:val="24"/>
                <w:lang w:val="pt-BR"/>
              </w:rPr>
              <w:t>Dr. Basavaraj M. Biradar Patil</w:t>
            </w:r>
          </w:p>
        </w:tc>
        <w:tc>
          <w:tcPr>
            <w:tcW w:w="2956" w:type="dxa"/>
            <w:gridSpan w:val="2"/>
            <w:tcBorders>
              <w:top w:val="single" w:sz="6" w:space="0" w:color="000000"/>
              <w:left w:val="single" w:sz="6" w:space="0" w:color="000000"/>
              <w:bottom w:val="single" w:sz="6" w:space="0" w:color="000000"/>
              <w:right w:val="single" w:sz="6" w:space="0" w:color="000000"/>
            </w:tcBorders>
            <w:vAlign w:val="center"/>
          </w:tcPr>
          <w:p w14:paraId="77EB53FE" w14:textId="41E75181" w:rsidR="00643697" w:rsidRDefault="00643697" w:rsidP="00B926EC">
            <w:pPr>
              <w:ind w:right="1"/>
              <w:jc w:val="center"/>
              <w:rPr>
                <w:rFonts w:ascii="Times New Roman" w:eastAsia="Times New Roman" w:hAnsi="Times New Roman" w:cs="Times New Roman"/>
                <w:sz w:val="24"/>
              </w:rPr>
            </w:pPr>
            <w:r>
              <w:rPr>
                <w:rFonts w:ascii="Times New Roman" w:eastAsia="Times New Roman" w:hAnsi="Times New Roman" w:cs="Times New Roman"/>
                <w:sz w:val="24"/>
              </w:rPr>
              <w:t>Yes</w:t>
            </w:r>
          </w:p>
        </w:tc>
      </w:tr>
      <w:tr w:rsidR="00643697" w14:paraId="0153C636" w14:textId="77777777" w:rsidTr="00B926EC">
        <w:trPr>
          <w:trHeight w:val="756"/>
          <w:jc w:val="center"/>
        </w:trPr>
        <w:tc>
          <w:tcPr>
            <w:tcW w:w="1123" w:type="dxa"/>
            <w:tcBorders>
              <w:top w:val="single" w:sz="6" w:space="0" w:color="000000"/>
              <w:left w:val="single" w:sz="6" w:space="0" w:color="000000"/>
              <w:bottom w:val="single" w:sz="6" w:space="0" w:color="000000"/>
              <w:right w:val="single" w:sz="6" w:space="0" w:color="000000"/>
            </w:tcBorders>
            <w:vAlign w:val="center"/>
          </w:tcPr>
          <w:p w14:paraId="7DDF4654" w14:textId="77777777" w:rsidR="00643697" w:rsidRPr="003B7F64" w:rsidRDefault="00643697" w:rsidP="00B926EC">
            <w:pPr>
              <w:pStyle w:val="ListParagraph"/>
              <w:numPr>
                <w:ilvl w:val="0"/>
                <w:numId w:val="10"/>
              </w:numPr>
              <w:ind w:right="67"/>
              <w:jc w:val="center"/>
              <w:rPr>
                <w:rFonts w:ascii="Times New Roman" w:eastAsia="Times New Roman" w:hAnsi="Times New Roman" w:cs="Times New Roman"/>
                <w:sz w:val="28"/>
              </w:rPr>
            </w:pPr>
          </w:p>
        </w:tc>
        <w:tc>
          <w:tcPr>
            <w:tcW w:w="2916" w:type="dxa"/>
            <w:tcBorders>
              <w:top w:val="single" w:sz="6" w:space="0" w:color="000000"/>
              <w:left w:val="single" w:sz="6" w:space="0" w:color="000000"/>
              <w:bottom w:val="single" w:sz="6" w:space="0" w:color="000000"/>
              <w:right w:val="single" w:sz="6" w:space="0" w:color="000000"/>
            </w:tcBorders>
            <w:vAlign w:val="center"/>
          </w:tcPr>
          <w:p w14:paraId="7999F07C" w14:textId="440E54C2" w:rsidR="00643697" w:rsidRDefault="00643697" w:rsidP="00B926EC">
            <w:pPr>
              <w:ind w:left="214"/>
              <w:jc w:val="center"/>
              <w:rPr>
                <w:rFonts w:ascii="Times New Roman" w:eastAsia="Times New Roman" w:hAnsi="Times New Roman" w:cs="Times New Roman"/>
                <w:sz w:val="24"/>
              </w:rPr>
            </w:pPr>
            <w:r>
              <w:rPr>
                <w:rFonts w:ascii="Times New Roman" w:eastAsia="Times New Roman" w:hAnsi="Times New Roman" w:cs="Times New Roman"/>
                <w:sz w:val="24"/>
              </w:rPr>
              <w:t>Nephrology</w:t>
            </w:r>
          </w:p>
        </w:tc>
        <w:tc>
          <w:tcPr>
            <w:tcW w:w="2769" w:type="dxa"/>
            <w:tcBorders>
              <w:top w:val="single" w:sz="6" w:space="0" w:color="000000"/>
              <w:left w:val="single" w:sz="6" w:space="0" w:color="000000"/>
              <w:bottom w:val="single" w:sz="6" w:space="0" w:color="000000"/>
              <w:right w:val="single" w:sz="6" w:space="0" w:color="000000"/>
            </w:tcBorders>
            <w:vAlign w:val="center"/>
          </w:tcPr>
          <w:p w14:paraId="21ABBB83" w14:textId="6245014E" w:rsidR="00643697" w:rsidRDefault="00643697" w:rsidP="00B926EC">
            <w:pPr>
              <w:jc w:val="center"/>
              <w:rPr>
                <w:rFonts w:ascii="Times New Roman" w:eastAsia="Times New Roman" w:hAnsi="Times New Roman" w:cs="Times New Roman"/>
                <w:sz w:val="24"/>
              </w:rPr>
            </w:pPr>
            <w:r>
              <w:rPr>
                <w:rFonts w:ascii="Times New Roman" w:eastAsia="Times New Roman" w:hAnsi="Times New Roman" w:cs="Times New Roman"/>
                <w:sz w:val="24"/>
              </w:rPr>
              <w:t xml:space="preserve">Dr. </w:t>
            </w:r>
            <w:proofErr w:type="spellStart"/>
            <w:r>
              <w:rPr>
                <w:rFonts w:ascii="Times New Roman" w:eastAsia="Times New Roman" w:hAnsi="Times New Roman" w:cs="Times New Roman"/>
                <w:sz w:val="24"/>
              </w:rPr>
              <w:t>Anjaney</w:t>
            </w:r>
            <w:proofErr w:type="spellEnd"/>
            <w:r>
              <w:rPr>
                <w:rFonts w:ascii="Times New Roman" w:eastAsia="Times New Roman" w:hAnsi="Times New Roman" w:cs="Times New Roman"/>
                <w:sz w:val="24"/>
              </w:rPr>
              <w:t xml:space="preserve"> Yadur</w:t>
            </w:r>
          </w:p>
        </w:tc>
        <w:tc>
          <w:tcPr>
            <w:tcW w:w="2956" w:type="dxa"/>
            <w:gridSpan w:val="2"/>
            <w:tcBorders>
              <w:top w:val="single" w:sz="6" w:space="0" w:color="000000"/>
              <w:left w:val="single" w:sz="6" w:space="0" w:color="000000"/>
              <w:bottom w:val="single" w:sz="6" w:space="0" w:color="000000"/>
              <w:right w:val="single" w:sz="6" w:space="0" w:color="000000"/>
            </w:tcBorders>
            <w:vAlign w:val="center"/>
          </w:tcPr>
          <w:p w14:paraId="54454ACF" w14:textId="66C32D55" w:rsidR="00643697" w:rsidRDefault="00643697" w:rsidP="00B926EC">
            <w:pPr>
              <w:ind w:right="1"/>
              <w:jc w:val="center"/>
              <w:rPr>
                <w:rFonts w:ascii="Times New Roman" w:eastAsia="Times New Roman" w:hAnsi="Times New Roman" w:cs="Times New Roman"/>
                <w:sz w:val="24"/>
              </w:rPr>
            </w:pPr>
            <w:r>
              <w:rPr>
                <w:rFonts w:ascii="Times New Roman" w:eastAsia="Times New Roman" w:hAnsi="Times New Roman" w:cs="Times New Roman"/>
                <w:sz w:val="24"/>
              </w:rPr>
              <w:t>Yes</w:t>
            </w:r>
          </w:p>
        </w:tc>
      </w:tr>
    </w:tbl>
    <w:p w14:paraId="1B05C958" w14:textId="77777777" w:rsidR="002D5654" w:rsidRDefault="009849F8">
      <w:pPr>
        <w:spacing w:after="269"/>
        <w:ind w:left="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t xml:space="preserve">  </w:t>
      </w:r>
    </w:p>
    <w:p w14:paraId="4809F422" w14:textId="433CDC15" w:rsidR="002D5654" w:rsidRDefault="00982AAA">
      <w:pPr>
        <w:spacing w:after="50" w:line="290" w:lineRule="auto"/>
        <w:ind w:left="54" w:hanging="10"/>
      </w:pPr>
      <w:r>
        <w:rPr>
          <w:rFonts w:ascii="Times New Roman" w:eastAsia="Times New Roman" w:hAnsi="Times New Roman" w:cs="Times New Roman"/>
          <w:color w:val="212121"/>
          <w:sz w:val="24"/>
        </w:rPr>
        <w:t>Belagavi Institute of Medical Sciences</w:t>
      </w:r>
      <w:r w:rsidR="009849F8">
        <w:rPr>
          <w:rFonts w:ascii="Times New Roman" w:eastAsia="Times New Roman" w:hAnsi="Times New Roman" w:cs="Times New Roman"/>
          <w:color w:val="212121"/>
          <w:sz w:val="24"/>
        </w:rPr>
        <w:t>,</w:t>
      </w:r>
      <w:r>
        <w:rPr>
          <w:rFonts w:ascii="Times New Roman" w:eastAsia="Times New Roman" w:hAnsi="Times New Roman" w:cs="Times New Roman"/>
          <w:color w:val="212121"/>
          <w:sz w:val="24"/>
        </w:rPr>
        <w:t xml:space="preserve"> Dr. B. R. Ambedkar Road, Belagavi,</w:t>
      </w:r>
      <w:r w:rsidR="009849F8">
        <w:rPr>
          <w:rFonts w:ascii="Times New Roman" w:eastAsia="Times New Roman" w:hAnsi="Times New Roman" w:cs="Times New Roman"/>
          <w:color w:val="212121"/>
          <w:sz w:val="24"/>
        </w:rPr>
        <w:t xml:space="preserve"> </w:t>
      </w:r>
      <w:r w:rsidR="009849F8">
        <w:rPr>
          <w:rFonts w:ascii="Times New Roman" w:eastAsia="Times New Roman" w:hAnsi="Times New Roman" w:cs="Times New Roman"/>
          <w:sz w:val="24"/>
        </w:rPr>
        <w:t xml:space="preserve">offers several facilities that are useful for conducting </w:t>
      </w:r>
      <w:r w:rsidR="009849F8">
        <w:rPr>
          <w:rFonts w:ascii="Times New Roman" w:eastAsia="Times New Roman" w:hAnsi="Times New Roman" w:cs="Times New Roman"/>
          <w:b/>
          <w:sz w:val="24"/>
        </w:rPr>
        <w:t>clinical trials</w:t>
      </w:r>
      <w:r w:rsidR="009849F8">
        <w:rPr>
          <w:rFonts w:ascii="Times New Roman" w:eastAsia="Times New Roman" w:hAnsi="Times New Roman" w:cs="Times New Roman"/>
          <w:sz w:val="24"/>
        </w:rPr>
        <w:t xml:space="preserve">, ensuring compliance with </w:t>
      </w:r>
      <w:r w:rsidR="009849F8">
        <w:rPr>
          <w:rFonts w:ascii="Times New Roman" w:eastAsia="Times New Roman" w:hAnsi="Times New Roman" w:cs="Times New Roman"/>
          <w:b/>
          <w:sz w:val="24"/>
        </w:rPr>
        <w:t>Good Clinical Practice (GCP)</w:t>
      </w:r>
      <w:r w:rsidR="009849F8">
        <w:rPr>
          <w:rFonts w:ascii="Times New Roman" w:eastAsia="Times New Roman" w:hAnsi="Times New Roman" w:cs="Times New Roman"/>
          <w:sz w:val="24"/>
        </w:rPr>
        <w:t xml:space="preserve"> and ethical research standards. These include: </w:t>
      </w:r>
      <w:r w:rsidR="009849F8">
        <w:rPr>
          <w:rFonts w:ascii="Times New Roman" w:eastAsia="Times New Roman" w:hAnsi="Times New Roman" w:cs="Times New Roman"/>
        </w:rPr>
        <w:t xml:space="preserve"> </w:t>
      </w:r>
      <w:r w:rsidR="009849F8">
        <w:t xml:space="preserve">  </w:t>
      </w:r>
    </w:p>
    <w:p w14:paraId="40E79AE9" w14:textId="77777777" w:rsidR="002D5654" w:rsidRDefault="009849F8">
      <w:pPr>
        <w:pStyle w:val="Heading1"/>
        <w:ind w:left="-5"/>
      </w:pPr>
      <w:r>
        <w:lastRenderedPageBreak/>
        <w:t xml:space="preserve">Infrastructure &amp; Research Support    </w:t>
      </w:r>
    </w:p>
    <w:p w14:paraId="6C6EB575" w14:textId="77777777" w:rsidR="002D5654" w:rsidRDefault="009849F8">
      <w:pPr>
        <w:numPr>
          <w:ilvl w:val="0"/>
          <w:numId w:val="1"/>
        </w:numPr>
        <w:spacing w:after="82" w:line="255" w:lineRule="auto"/>
        <w:ind w:hanging="360"/>
      </w:pPr>
      <w:r>
        <w:rPr>
          <w:rFonts w:ascii="Times New Roman" w:eastAsia="Times New Roman" w:hAnsi="Times New Roman" w:cs="Times New Roman"/>
          <w:b/>
        </w:rPr>
        <w:t>Ethics Committee:</w:t>
      </w:r>
      <w:r>
        <w:rPr>
          <w:rFonts w:ascii="Times New Roman" w:eastAsia="Times New Roman" w:hAnsi="Times New Roman" w:cs="Times New Roman"/>
        </w:rPr>
        <w:t xml:space="preserve"> Reviews and approves clinical trial protocols to ensure ethical compliance.  </w:t>
      </w:r>
      <w:r>
        <w:t xml:space="preserve">  </w:t>
      </w:r>
    </w:p>
    <w:p w14:paraId="6E342F54" w14:textId="77777777" w:rsidR="002D5654" w:rsidRDefault="009849F8">
      <w:pPr>
        <w:numPr>
          <w:ilvl w:val="0"/>
          <w:numId w:val="1"/>
        </w:numPr>
        <w:spacing w:after="82" w:line="255" w:lineRule="auto"/>
        <w:ind w:hanging="360"/>
      </w:pPr>
      <w:r>
        <w:rPr>
          <w:rFonts w:ascii="Times New Roman" w:eastAsia="Times New Roman" w:hAnsi="Times New Roman" w:cs="Times New Roman"/>
          <w:b/>
        </w:rPr>
        <w:t>Institutional Review Board (IRB):</w:t>
      </w:r>
      <w:r>
        <w:rPr>
          <w:rFonts w:ascii="Times New Roman" w:eastAsia="Times New Roman" w:hAnsi="Times New Roman" w:cs="Times New Roman"/>
        </w:rPr>
        <w:t xml:space="preserve"> Monitors and oversees ongoing trials.  </w:t>
      </w:r>
      <w:r>
        <w:t xml:space="preserve">  </w:t>
      </w:r>
    </w:p>
    <w:p w14:paraId="6308A406" w14:textId="77777777" w:rsidR="002D5654" w:rsidRDefault="009849F8">
      <w:pPr>
        <w:numPr>
          <w:ilvl w:val="0"/>
          <w:numId w:val="1"/>
        </w:numPr>
        <w:spacing w:after="82" w:line="255" w:lineRule="auto"/>
        <w:ind w:hanging="360"/>
      </w:pPr>
      <w:r>
        <w:rPr>
          <w:rFonts w:ascii="Times New Roman" w:eastAsia="Times New Roman" w:hAnsi="Times New Roman" w:cs="Times New Roman"/>
          <w:b/>
        </w:rPr>
        <w:t>Clinical Trial Unit (CTU):</w:t>
      </w:r>
      <w:r>
        <w:rPr>
          <w:rFonts w:ascii="Times New Roman" w:eastAsia="Times New Roman" w:hAnsi="Times New Roman" w:cs="Times New Roman"/>
        </w:rPr>
        <w:t xml:space="preserve"> A dedicated space for managing clinical trials efficiently.  </w:t>
      </w:r>
      <w:r>
        <w:t xml:space="preserve">  </w:t>
      </w:r>
    </w:p>
    <w:p w14:paraId="5D89536B" w14:textId="77777777" w:rsidR="002D5654" w:rsidRDefault="009849F8">
      <w:pPr>
        <w:numPr>
          <w:ilvl w:val="0"/>
          <w:numId w:val="1"/>
        </w:numPr>
        <w:spacing w:after="699" w:line="255" w:lineRule="auto"/>
        <w:ind w:hanging="360"/>
      </w:pPr>
      <w:r>
        <w:rPr>
          <w:rFonts w:ascii="Times New Roman" w:eastAsia="Times New Roman" w:hAnsi="Times New Roman" w:cs="Times New Roman"/>
          <w:b/>
        </w:rPr>
        <w:t>Data Management &amp; Statistical Support:</w:t>
      </w:r>
      <w:r>
        <w:rPr>
          <w:rFonts w:ascii="Times New Roman" w:eastAsia="Times New Roman" w:hAnsi="Times New Roman" w:cs="Times New Roman"/>
        </w:rPr>
        <w:t xml:space="preserve"> Facilities for electronic data capture (EDC) and statistical analysis.  </w:t>
      </w:r>
      <w:r>
        <w:t xml:space="preserve">  </w:t>
      </w:r>
    </w:p>
    <w:p w14:paraId="78521685" w14:textId="77777777" w:rsidR="002D5654" w:rsidRDefault="009849F8">
      <w:pPr>
        <w:pStyle w:val="Heading1"/>
        <w:ind w:left="-5"/>
      </w:pPr>
      <w:r>
        <w:t xml:space="preserve">Patient Care &amp; Recruitment    </w:t>
      </w:r>
    </w:p>
    <w:p w14:paraId="0036E6AE" w14:textId="77777777" w:rsidR="002D5654" w:rsidRDefault="009849F8">
      <w:pPr>
        <w:numPr>
          <w:ilvl w:val="0"/>
          <w:numId w:val="2"/>
        </w:numPr>
        <w:spacing w:after="50" w:line="290" w:lineRule="auto"/>
        <w:ind w:left="719" w:hanging="374"/>
      </w:pPr>
      <w:r>
        <w:rPr>
          <w:rFonts w:ascii="Times New Roman" w:eastAsia="Times New Roman" w:hAnsi="Times New Roman" w:cs="Times New Roman"/>
          <w:b/>
          <w:sz w:val="24"/>
        </w:rPr>
        <w:t>Large Patient Pool:</w:t>
      </w:r>
      <w:r>
        <w:rPr>
          <w:rFonts w:ascii="Times New Roman" w:eastAsia="Times New Roman" w:hAnsi="Times New Roman" w:cs="Times New Roman"/>
          <w:sz w:val="24"/>
        </w:rPr>
        <w:t xml:space="preserve"> Access to diverse patient populations for different therapeutic areas.  </w:t>
      </w:r>
      <w:r>
        <w:t xml:space="preserve">  </w:t>
      </w:r>
    </w:p>
    <w:p w14:paraId="553C4626" w14:textId="77777777" w:rsidR="002D5654" w:rsidRDefault="009849F8">
      <w:pPr>
        <w:numPr>
          <w:ilvl w:val="0"/>
          <w:numId w:val="2"/>
        </w:numPr>
        <w:spacing w:after="83" w:line="290" w:lineRule="auto"/>
        <w:ind w:left="719" w:hanging="374"/>
      </w:pPr>
      <w:r>
        <w:rPr>
          <w:rFonts w:ascii="Times New Roman" w:eastAsia="Times New Roman" w:hAnsi="Times New Roman" w:cs="Times New Roman"/>
          <w:b/>
          <w:sz w:val="24"/>
        </w:rPr>
        <w:t>Specialized OPD &amp; IPD Services:</w:t>
      </w:r>
      <w:r>
        <w:rPr>
          <w:rFonts w:ascii="Times New Roman" w:eastAsia="Times New Roman" w:hAnsi="Times New Roman" w:cs="Times New Roman"/>
          <w:sz w:val="24"/>
        </w:rPr>
        <w:t xml:space="preserve"> Ensures proper patient screening and monitoring.  </w:t>
      </w:r>
      <w:r>
        <w:t xml:space="preserve">  </w:t>
      </w:r>
    </w:p>
    <w:p w14:paraId="045C0EB4" w14:textId="77777777" w:rsidR="002D5654" w:rsidRDefault="009849F8">
      <w:pPr>
        <w:numPr>
          <w:ilvl w:val="0"/>
          <w:numId w:val="2"/>
        </w:numPr>
        <w:spacing w:after="78" w:line="290" w:lineRule="auto"/>
        <w:ind w:left="719" w:hanging="374"/>
      </w:pPr>
      <w:r>
        <w:rPr>
          <w:rFonts w:ascii="Times New Roman" w:eastAsia="Times New Roman" w:hAnsi="Times New Roman" w:cs="Times New Roman"/>
          <w:b/>
          <w:sz w:val="24"/>
        </w:rPr>
        <w:t>Intensive Care Units (ICUs):</w:t>
      </w:r>
      <w:r>
        <w:rPr>
          <w:rFonts w:ascii="Times New Roman" w:eastAsia="Times New Roman" w:hAnsi="Times New Roman" w:cs="Times New Roman"/>
          <w:sz w:val="24"/>
        </w:rPr>
        <w:t xml:space="preserve"> Well-equipped ICUs for high-risk trials and critical care monitoring.  </w:t>
      </w:r>
      <w:r>
        <w:t xml:space="preserve">  </w:t>
      </w:r>
    </w:p>
    <w:p w14:paraId="5AACCAA8" w14:textId="77777777" w:rsidR="002D5654" w:rsidRDefault="009849F8">
      <w:pPr>
        <w:numPr>
          <w:ilvl w:val="0"/>
          <w:numId w:val="2"/>
        </w:numPr>
        <w:spacing w:after="685" w:line="290" w:lineRule="auto"/>
        <w:ind w:left="719" w:hanging="374"/>
      </w:pPr>
      <w:r>
        <w:rPr>
          <w:rFonts w:ascii="Times New Roman" w:eastAsia="Times New Roman" w:hAnsi="Times New Roman" w:cs="Times New Roman"/>
          <w:b/>
          <w:sz w:val="24"/>
        </w:rPr>
        <w:t>Pharmacy &amp; Investigational Drug Storage:</w:t>
      </w:r>
      <w:r>
        <w:rPr>
          <w:rFonts w:ascii="Times New Roman" w:eastAsia="Times New Roman" w:hAnsi="Times New Roman" w:cs="Times New Roman"/>
          <w:sz w:val="24"/>
        </w:rPr>
        <w:t xml:space="preserve"> Maintains regulatory-compliant storage for investigational products.  </w:t>
      </w:r>
      <w:r>
        <w:t xml:space="preserve">  </w:t>
      </w:r>
    </w:p>
    <w:p w14:paraId="31E782DF" w14:textId="77777777" w:rsidR="002D5654" w:rsidRDefault="009849F8">
      <w:pPr>
        <w:pStyle w:val="Heading1"/>
        <w:ind w:left="-5"/>
      </w:pPr>
      <w:r>
        <w:t xml:space="preserve">Advanced Diagnostic &amp; Laboratory Services    </w:t>
      </w:r>
    </w:p>
    <w:p w14:paraId="199477CF" w14:textId="77777777" w:rsidR="002D5654" w:rsidRPr="00C57578" w:rsidRDefault="009849F8">
      <w:pPr>
        <w:numPr>
          <w:ilvl w:val="0"/>
          <w:numId w:val="3"/>
        </w:numPr>
        <w:spacing w:after="119"/>
        <w:ind w:hanging="360"/>
      </w:pPr>
      <w:r w:rsidRPr="00C57578">
        <w:rPr>
          <w:rFonts w:ascii="Times New Roman" w:eastAsia="Times New Roman" w:hAnsi="Times New Roman" w:cs="Times New Roman"/>
          <w:b/>
          <w:sz w:val="24"/>
        </w:rPr>
        <w:t xml:space="preserve">Pathology, Microbiology &amp; Biochemistry Labs: </w:t>
      </w:r>
      <w:r w:rsidRPr="00C57578">
        <w:rPr>
          <w:rFonts w:ascii="Times New Roman" w:eastAsia="Times New Roman" w:hAnsi="Times New Roman" w:cs="Times New Roman"/>
          <w:sz w:val="24"/>
        </w:rPr>
        <w:t>Certified labs for sample analysis.</w:t>
      </w:r>
      <w:r w:rsidRPr="00C57578">
        <w:rPr>
          <w:rFonts w:ascii="Times New Roman" w:eastAsia="Times New Roman" w:hAnsi="Times New Roman" w:cs="Times New Roman"/>
          <w:b/>
          <w:sz w:val="24"/>
        </w:rPr>
        <w:t xml:space="preserve">  </w:t>
      </w:r>
      <w:r w:rsidRPr="00C57578">
        <w:t xml:space="preserve">  </w:t>
      </w:r>
    </w:p>
    <w:p w14:paraId="6FC50F05" w14:textId="77777777" w:rsidR="002D5654" w:rsidRDefault="009849F8">
      <w:pPr>
        <w:numPr>
          <w:ilvl w:val="0"/>
          <w:numId w:val="3"/>
        </w:numPr>
        <w:spacing w:after="57"/>
        <w:ind w:hanging="360"/>
      </w:pPr>
      <w:r>
        <w:rPr>
          <w:rFonts w:ascii="Times New Roman" w:eastAsia="Times New Roman" w:hAnsi="Times New Roman" w:cs="Times New Roman"/>
          <w:b/>
          <w:sz w:val="24"/>
        </w:rPr>
        <w:t xml:space="preserve">Radiology &amp; Imaging (MRI, CT, Ultrasound, X-ray): </w:t>
      </w:r>
      <w:r>
        <w:rPr>
          <w:rFonts w:ascii="Times New Roman" w:eastAsia="Times New Roman" w:hAnsi="Times New Roman" w:cs="Times New Roman"/>
          <w:sz w:val="24"/>
        </w:rPr>
        <w:t xml:space="preserve">Essential for imaging-based clinical trials.  </w:t>
      </w:r>
      <w:r>
        <w:t xml:space="preserve">  </w:t>
      </w:r>
    </w:p>
    <w:p w14:paraId="56A8A692" w14:textId="77777777" w:rsidR="00C57578" w:rsidRDefault="009849F8" w:rsidP="00C57578">
      <w:pPr>
        <w:numPr>
          <w:ilvl w:val="0"/>
          <w:numId w:val="3"/>
        </w:numPr>
        <w:spacing w:after="57"/>
        <w:ind w:hanging="360"/>
      </w:pPr>
      <w:r>
        <w:rPr>
          <w:rFonts w:ascii="Times New Roman" w:eastAsia="Times New Roman" w:hAnsi="Times New Roman" w:cs="Times New Roman"/>
          <w:b/>
          <w:sz w:val="24"/>
        </w:rPr>
        <w:t xml:space="preserve">Blood Bank with Component Separation Facility: </w:t>
      </w:r>
      <w:r>
        <w:rPr>
          <w:rFonts w:ascii="Times New Roman" w:eastAsia="Times New Roman" w:hAnsi="Times New Roman" w:cs="Times New Roman"/>
          <w:sz w:val="24"/>
        </w:rPr>
        <w:t xml:space="preserve">Supports trials involving blood products. </w:t>
      </w:r>
    </w:p>
    <w:p w14:paraId="0ACD5FF0" w14:textId="1F0B1EC2" w:rsidR="002D5654" w:rsidRDefault="009849F8" w:rsidP="00C57578">
      <w:pPr>
        <w:spacing w:after="57"/>
        <w:ind w:left="705"/>
      </w:pPr>
      <w:r w:rsidRPr="00C57578">
        <w:rPr>
          <w:rFonts w:ascii="Times New Roman" w:eastAsia="Times New Roman" w:hAnsi="Times New Roman" w:cs="Times New Roman"/>
          <w:sz w:val="24"/>
        </w:rPr>
        <w:t xml:space="preserve"> </w:t>
      </w:r>
      <w:r>
        <w:t xml:space="preserve">  </w:t>
      </w:r>
    </w:p>
    <w:p w14:paraId="1095A37F" w14:textId="77777777" w:rsidR="002D5654" w:rsidRDefault="009849F8">
      <w:pPr>
        <w:pStyle w:val="Heading1"/>
        <w:ind w:left="-5"/>
      </w:pPr>
      <w:r>
        <w:t xml:space="preserve">Regulatory &amp; Training Facilities    </w:t>
      </w:r>
    </w:p>
    <w:p w14:paraId="57ADFEC0" w14:textId="77777777" w:rsidR="002D5654" w:rsidRDefault="009849F8">
      <w:pPr>
        <w:numPr>
          <w:ilvl w:val="0"/>
          <w:numId w:val="5"/>
        </w:numPr>
        <w:spacing w:after="50" w:line="290" w:lineRule="auto"/>
        <w:ind w:hanging="360"/>
      </w:pPr>
      <w:r>
        <w:rPr>
          <w:rFonts w:ascii="Times New Roman" w:eastAsia="Times New Roman" w:hAnsi="Times New Roman" w:cs="Times New Roman"/>
          <w:b/>
          <w:sz w:val="24"/>
        </w:rPr>
        <w:t>Good Clinical Practice (GCP) Training Programs:</w:t>
      </w:r>
      <w:r>
        <w:rPr>
          <w:rFonts w:ascii="Times New Roman" w:eastAsia="Times New Roman" w:hAnsi="Times New Roman" w:cs="Times New Roman"/>
          <w:sz w:val="24"/>
        </w:rPr>
        <w:t xml:space="preserve"> Ensures adherence to international guidelines.  </w:t>
      </w:r>
      <w:r>
        <w:t xml:space="preserve">  </w:t>
      </w:r>
    </w:p>
    <w:p w14:paraId="4912EDC2" w14:textId="77777777" w:rsidR="002D5654" w:rsidRDefault="009849F8">
      <w:pPr>
        <w:numPr>
          <w:ilvl w:val="0"/>
          <w:numId w:val="5"/>
        </w:numPr>
        <w:spacing w:after="50" w:line="290" w:lineRule="auto"/>
        <w:ind w:hanging="360"/>
      </w:pPr>
      <w:r>
        <w:rPr>
          <w:rFonts w:ascii="Times New Roman" w:eastAsia="Times New Roman" w:hAnsi="Times New Roman" w:cs="Times New Roman"/>
          <w:b/>
          <w:sz w:val="24"/>
        </w:rPr>
        <w:t>Standard Operating Procedures (SOPs):</w:t>
      </w:r>
      <w:r>
        <w:rPr>
          <w:rFonts w:ascii="Times New Roman" w:eastAsia="Times New Roman" w:hAnsi="Times New Roman" w:cs="Times New Roman"/>
          <w:sz w:val="24"/>
        </w:rPr>
        <w:t xml:space="preserve"> Defined protocols for conducting trials.  </w:t>
      </w:r>
      <w:r>
        <w:t xml:space="preserve">  </w:t>
      </w:r>
    </w:p>
    <w:p w14:paraId="7637F56E" w14:textId="77777777" w:rsidR="002D5654" w:rsidRDefault="009849F8">
      <w:pPr>
        <w:numPr>
          <w:ilvl w:val="0"/>
          <w:numId w:val="5"/>
        </w:numPr>
        <w:spacing w:after="50" w:line="290" w:lineRule="auto"/>
        <w:ind w:hanging="360"/>
      </w:pPr>
      <w:r>
        <w:rPr>
          <w:rFonts w:ascii="Times New Roman" w:eastAsia="Times New Roman" w:hAnsi="Times New Roman" w:cs="Times New Roman"/>
          <w:b/>
          <w:sz w:val="24"/>
        </w:rPr>
        <w:t>Regulatory Affairs Support:</w:t>
      </w:r>
      <w:r>
        <w:rPr>
          <w:rFonts w:ascii="Times New Roman" w:eastAsia="Times New Roman" w:hAnsi="Times New Roman" w:cs="Times New Roman"/>
          <w:sz w:val="24"/>
        </w:rPr>
        <w:t xml:space="preserve"> Assists in obtaining approvals from DCGI, ICMR, and other regulatory bodies.  </w:t>
      </w:r>
      <w:r>
        <w:t xml:space="preserve">  </w:t>
      </w:r>
    </w:p>
    <w:p w14:paraId="5BCF6183" w14:textId="77777777" w:rsidR="002D5654" w:rsidRDefault="009849F8">
      <w:pPr>
        <w:numPr>
          <w:ilvl w:val="0"/>
          <w:numId w:val="5"/>
        </w:numPr>
        <w:spacing w:after="685" w:line="290" w:lineRule="auto"/>
        <w:ind w:hanging="360"/>
      </w:pPr>
      <w:r>
        <w:rPr>
          <w:rFonts w:ascii="Times New Roman" w:eastAsia="Times New Roman" w:hAnsi="Times New Roman" w:cs="Times New Roman"/>
          <w:b/>
          <w:sz w:val="24"/>
        </w:rPr>
        <w:t>Incubation &amp; Innovation Centre:</w:t>
      </w:r>
      <w:r>
        <w:rPr>
          <w:rFonts w:ascii="Times New Roman" w:eastAsia="Times New Roman" w:hAnsi="Times New Roman" w:cs="Times New Roman"/>
          <w:sz w:val="24"/>
        </w:rPr>
        <w:t xml:space="preserve"> Supports development of new medical technologies and therapies.  </w:t>
      </w:r>
      <w:r>
        <w:t xml:space="preserve">  </w:t>
      </w:r>
    </w:p>
    <w:p w14:paraId="3DDCD5CD" w14:textId="08A7CBA7" w:rsidR="002D5654" w:rsidRDefault="009849F8">
      <w:pPr>
        <w:pStyle w:val="Heading1"/>
        <w:ind w:left="-5"/>
      </w:pPr>
      <w:r>
        <w:lastRenderedPageBreak/>
        <w:t xml:space="preserve">Patient Safety </w:t>
      </w:r>
    </w:p>
    <w:p w14:paraId="3317953C" w14:textId="77777777" w:rsidR="002D5654" w:rsidRDefault="009849F8">
      <w:pPr>
        <w:numPr>
          <w:ilvl w:val="0"/>
          <w:numId w:val="6"/>
        </w:numPr>
        <w:spacing w:after="310" w:line="255" w:lineRule="auto"/>
        <w:ind w:hanging="360"/>
      </w:pPr>
      <w:r>
        <w:rPr>
          <w:rFonts w:ascii="Times New Roman" w:eastAsia="Times New Roman" w:hAnsi="Times New Roman" w:cs="Times New Roman"/>
          <w:b/>
        </w:rPr>
        <w:t>24x7 Emergency &amp; Ambulance Services:</w:t>
      </w:r>
      <w:r>
        <w:rPr>
          <w:rFonts w:ascii="Times New Roman" w:eastAsia="Times New Roman" w:hAnsi="Times New Roman" w:cs="Times New Roman"/>
        </w:rPr>
        <w:t xml:space="preserve"> Essential for patient safety in clinical trials.  </w:t>
      </w:r>
      <w:r>
        <w:t xml:space="preserve">  </w:t>
      </w:r>
    </w:p>
    <w:p w14:paraId="2AC4EB27" w14:textId="77777777" w:rsidR="002D5654" w:rsidRDefault="009849F8">
      <w:pPr>
        <w:spacing w:after="32" w:line="260" w:lineRule="auto"/>
        <w:ind w:left="365" w:hanging="10"/>
      </w:pPr>
      <w:r>
        <w:rPr>
          <w:rFonts w:ascii="Times New Roman" w:eastAsia="Times New Roman" w:hAnsi="Times New Roman" w:cs="Times New Roman"/>
          <w:color w:val="212121"/>
          <w:sz w:val="24"/>
        </w:rPr>
        <w:t>We assure you that any studies entrusted to us will be completed promptly, in full compliance with all regulatory requirements, and with rigorous quality checks. This will be carried out under the expert guidance of our dedicated team of qualified doctors, ensuring optimal cost efficiency</w:t>
      </w:r>
      <w:r>
        <w:rPr>
          <w:rFonts w:ascii="Times New Roman" w:eastAsia="Times New Roman" w:hAnsi="Times New Roman" w:cs="Times New Roman"/>
          <w:sz w:val="24"/>
        </w:rPr>
        <w:t>.</w:t>
      </w:r>
      <w:r>
        <w:rPr>
          <w:rFonts w:ascii="Times New Roman" w:eastAsia="Times New Roman" w:hAnsi="Times New Roman" w:cs="Times New Roman"/>
        </w:rPr>
        <w:t xml:space="preserve"> </w:t>
      </w:r>
      <w:r>
        <w:t xml:space="preserve">  </w:t>
      </w:r>
    </w:p>
    <w:p w14:paraId="4FF5725A" w14:textId="6646A715" w:rsidR="002D5654" w:rsidRDefault="009849F8" w:rsidP="00C57578">
      <w:pPr>
        <w:spacing w:after="0"/>
        <w:ind w:left="389"/>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rPr>
          <w:rFonts w:ascii="Times New Roman" w:eastAsia="Times New Roman" w:hAnsi="Times New Roman" w:cs="Times New Roman"/>
          <w:color w:val="212121"/>
          <w:sz w:val="24"/>
        </w:rPr>
        <w:t xml:space="preserve"> </w:t>
      </w:r>
      <w:r>
        <w:t xml:space="preserve">  </w:t>
      </w:r>
    </w:p>
    <w:sectPr w:rsidR="002D5654">
      <w:headerReference w:type="even" r:id="rId8"/>
      <w:headerReference w:type="default" r:id="rId9"/>
      <w:footerReference w:type="even" r:id="rId10"/>
      <w:footerReference w:type="default" r:id="rId11"/>
      <w:headerReference w:type="first" r:id="rId12"/>
      <w:footerReference w:type="first" r:id="rId13"/>
      <w:pgSz w:w="12240" w:h="15840"/>
      <w:pgMar w:top="1700" w:right="1421" w:bottom="1850" w:left="1037" w:header="945"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17C5" w14:textId="77777777" w:rsidR="000C675E" w:rsidRDefault="000C675E">
      <w:pPr>
        <w:spacing w:after="0" w:line="240" w:lineRule="auto"/>
      </w:pPr>
      <w:r>
        <w:separator/>
      </w:r>
    </w:p>
  </w:endnote>
  <w:endnote w:type="continuationSeparator" w:id="0">
    <w:p w14:paraId="35D92D5B" w14:textId="77777777" w:rsidR="000C675E" w:rsidRDefault="000C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37D0" w14:textId="77777777" w:rsidR="002D5654" w:rsidRDefault="009849F8">
    <w:pPr>
      <w:spacing w:after="0"/>
      <w:ind w:left="385"/>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r>
      <w:t xml:space="preserve">   </w:t>
    </w:r>
  </w:p>
  <w:p w14:paraId="5CE71AB3" w14:textId="77777777" w:rsidR="002D5654" w:rsidRDefault="009849F8">
    <w:pPr>
      <w:spacing w:after="0"/>
      <w:ind w:left="44"/>
    </w:pPr>
    <w:r>
      <w:rPr>
        <w:rFonts w:ascii="Arial" w:eastAsia="Arial" w:hAnsi="Arial" w:cs="Arial"/>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D81C" w14:textId="77777777" w:rsidR="002D5654" w:rsidRDefault="009849F8">
    <w:pPr>
      <w:spacing w:after="0"/>
      <w:ind w:left="385"/>
      <w:jc w:val="center"/>
    </w:pPr>
    <w:r>
      <w:fldChar w:fldCharType="begin"/>
    </w:r>
    <w:r>
      <w:instrText xml:space="preserve"> PAGE   \* MERGEFORMAT </w:instrText>
    </w:r>
    <w:r>
      <w:fldChar w:fldCharType="separate"/>
    </w:r>
    <w:r w:rsidR="00C57578" w:rsidRPr="00C57578">
      <w:rPr>
        <w:rFonts w:ascii="Arial" w:eastAsia="Arial" w:hAnsi="Arial" w:cs="Arial"/>
        <w:noProof/>
      </w:rPr>
      <w:t>3</w:t>
    </w:r>
    <w:r>
      <w:rPr>
        <w:rFonts w:ascii="Arial" w:eastAsia="Arial" w:hAnsi="Arial" w:cs="Arial"/>
      </w:rPr>
      <w:fldChar w:fldCharType="end"/>
    </w:r>
    <w:r>
      <w:rPr>
        <w:rFonts w:ascii="Arial" w:eastAsia="Arial" w:hAnsi="Arial" w:cs="Arial"/>
      </w:rPr>
      <w:t xml:space="preserve"> </w:t>
    </w:r>
    <w:r>
      <w:t xml:space="preserve">   </w:t>
    </w:r>
  </w:p>
  <w:p w14:paraId="2A148091" w14:textId="77777777" w:rsidR="002D5654" w:rsidRDefault="009849F8">
    <w:pPr>
      <w:spacing w:after="0"/>
      <w:ind w:left="44"/>
    </w:pPr>
    <w:r>
      <w:rPr>
        <w:rFonts w:ascii="Arial" w:eastAsia="Arial" w:hAnsi="Arial" w:cs="Arial"/>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C3FA" w14:textId="77777777" w:rsidR="002D5654" w:rsidRDefault="009849F8">
    <w:pPr>
      <w:spacing w:after="0"/>
      <w:ind w:left="385"/>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r>
      <w:t xml:space="preserve">   </w:t>
    </w:r>
  </w:p>
  <w:p w14:paraId="523725A3" w14:textId="77777777" w:rsidR="002D5654" w:rsidRDefault="009849F8">
    <w:pPr>
      <w:spacing w:after="0"/>
      <w:ind w:left="44"/>
    </w:pPr>
    <w:r>
      <w:rPr>
        <w:rFonts w:ascii="Arial" w:eastAsia="Arial" w:hAnsi="Arial" w:cs="Arial"/>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96DB" w14:textId="77777777" w:rsidR="000C675E" w:rsidRDefault="000C675E">
      <w:pPr>
        <w:spacing w:after="0" w:line="240" w:lineRule="auto"/>
      </w:pPr>
      <w:r>
        <w:separator/>
      </w:r>
    </w:p>
  </w:footnote>
  <w:footnote w:type="continuationSeparator" w:id="0">
    <w:p w14:paraId="6490D752" w14:textId="77777777" w:rsidR="000C675E" w:rsidRDefault="000C6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9F3F" w14:textId="77777777" w:rsidR="002D5654" w:rsidRDefault="009849F8">
    <w:pPr>
      <w:spacing w:after="0"/>
      <w:ind w:left="375"/>
      <w:jc w:val="center"/>
    </w:pPr>
    <w:r>
      <w:rPr>
        <w:noProof/>
        <w:lang w:val="en-US" w:eastAsia="en-US"/>
      </w:rPr>
      <mc:AlternateContent>
        <mc:Choice Requires="wpg">
          <w:drawing>
            <wp:anchor distT="0" distB="0" distL="114300" distR="114300" simplePos="0" relativeHeight="251658240" behindDoc="0" locked="0" layoutInCell="1" allowOverlap="1" wp14:anchorId="4B7B946D" wp14:editId="5EF9F7B5">
              <wp:simplePos x="0" y="0"/>
              <wp:positionH relativeFrom="page">
                <wp:posOffset>720725</wp:posOffset>
              </wp:positionH>
              <wp:positionV relativeFrom="page">
                <wp:posOffset>822960</wp:posOffset>
              </wp:positionV>
              <wp:extent cx="6438900" cy="55880"/>
              <wp:effectExtent l="0" t="0" r="0" b="0"/>
              <wp:wrapSquare wrapText="bothSides"/>
              <wp:docPr id="12089" name="Group 12089"/>
              <wp:cNvGraphicFramePr/>
              <a:graphic xmlns:a="http://schemas.openxmlformats.org/drawingml/2006/main">
                <a:graphicData uri="http://schemas.microsoft.com/office/word/2010/wordprocessingGroup">
                  <wpg:wgp>
                    <wpg:cNvGrpSpPr/>
                    <wpg:grpSpPr>
                      <a:xfrm>
                        <a:off x="0" y="0"/>
                        <a:ext cx="6438900" cy="55880"/>
                        <a:chOff x="0" y="0"/>
                        <a:chExt cx="6438900" cy="55880"/>
                      </a:xfrm>
                    </wpg:grpSpPr>
                    <wps:wsp>
                      <wps:cNvPr id="12567" name="Shape 12567"/>
                      <wps:cNvSpPr/>
                      <wps:spPr>
                        <a:xfrm>
                          <a:off x="0" y="18161"/>
                          <a:ext cx="6438900" cy="37719"/>
                        </a:xfrm>
                        <a:custGeom>
                          <a:avLst/>
                          <a:gdLst/>
                          <a:ahLst/>
                          <a:cxnLst/>
                          <a:rect l="0" t="0" r="0" b="0"/>
                          <a:pathLst>
                            <a:path w="6438900" h="37719">
                              <a:moveTo>
                                <a:pt x="0" y="0"/>
                              </a:moveTo>
                              <a:lnTo>
                                <a:pt x="6438900" y="0"/>
                              </a:lnTo>
                              <a:lnTo>
                                <a:pt x="6438900" y="37719"/>
                              </a:lnTo>
                              <a:lnTo>
                                <a:pt x="0" y="37719"/>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568" name="Shape 12568"/>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089" style="width:507pt;height:4.40002pt;position:absolute;mso-position-horizontal-relative:page;mso-position-horizontal:absolute;margin-left:56.75pt;mso-position-vertical-relative:page;margin-top:64.8pt;" coordsize="64389,558">
              <v:shape id="Shape 12569" style="position:absolute;width:64389;height:377;left:0;top:181;" coordsize="6438900,37719" path="m0,0l6438900,0l6438900,37719l0,37719l0,0">
                <v:stroke weight="0pt" endcap="flat" joinstyle="miter" miterlimit="10" on="false" color="#000000" opacity="0"/>
                <v:fill on="true" color="#622423"/>
              </v:shape>
              <v:shape id="Shape 12570" style="position:absolute;width:64389;height:91;left:0;top:0;" coordsize="6438900,9144" path="m0,0l6438900,0l6438900,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 xml:space="preserve">Site Brochure </w:t>
    </w:r>
    <w:r>
      <w:rPr>
        <w:sz w:val="32"/>
        <w:vertAlign w:val="subscript"/>
      </w:rPr>
      <w:t xml:space="preserve"> </w:t>
    </w:r>
    <w:r>
      <w:t xml:space="preserve"> </w:t>
    </w:r>
    <w:r>
      <w:rPr>
        <w:sz w:val="32"/>
        <w:vertAlign w:val="subscript"/>
      </w:rPr>
      <w:t xml:space="preserve"> </w:t>
    </w:r>
  </w:p>
  <w:p w14:paraId="1EE3EC76" w14:textId="77777777" w:rsidR="002D5654" w:rsidRDefault="009849F8">
    <w:pPr>
      <w:spacing w:after="0"/>
      <w:ind w:left="44"/>
    </w:pPr>
    <w:r>
      <w:rPr>
        <w:rFonts w:ascii="Arial" w:eastAsia="Arial" w:hAnsi="Arial" w:cs="Arial"/>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FE76" w14:textId="77777777" w:rsidR="002D5654" w:rsidRDefault="009849F8">
    <w:pPr>
      <w:spacing w:after="0"/>
      <w:ind w:left="375"/>
      <w:jc w:val="center"/>
    </w:pPr>
    <w:r>
      <w:rPr>
        <w:noProof/>
        <w:lang w:val="en-US" w:eastAsia="en-US"/>
      </w:rPr>
      <mc:AlternateContent>
        <mc:Choice Requires="wpg">
          <w:drawing>
            <wp:anchor distT="0" distB="0" distL="114300" distR="114300" simplePos="0" relativeHeight="251659264" behindDoc="0" locked="0" layoutInCell="1" allowOverlap="1" wp14:anchorId="36A0B9FD" wp14:editId="4F0BF394">
              <wp:simplePos x="0" y="0"/>
              <wp:positionH relativeFrom="page">
                <wp:posOffset>720725</wp:posOffset>
              </wp:positionH>
              <wp:positionV relativeFrom="page">
                <wp:posOffset>822960</wp:posOffset>
              </wp:positionV>
              <wp:extent cx="6438900" cy="55880"/>
              <wp:effectExtent l="0" t="0" r="0" b="0"/>
              <wp:wrapSquare wrapText="bothSides"/>
              <wp:docPr id="12058" name="Group 12058"/>
              <wp:cNvGraphicFramePr/>
              <a:graphic xmlns:a="http://schemas.openxmlformats.org/drawingml/2006/main">
                <a:graphicData uri="http://schemas.microsoft.com/office/word/2010/wordprocessingGroup">
                  <wpg:wgp>
                    <wpg:cNvGrpSpPr/>
                    <wpg:grpSpPr>
                      <a:xfrm>
                        <a:off x="0" y="0"/>
                        <a:ext cx="6438900" cy="55880"/>
                        <a:chOff x="0" y="0"/>
                        <a:chExt cx="6438900" cy="55880"/>
                      </a:xfrm>
                    </wpg:grpSpPr>
                    <wps:wsp>
                      <wps:cNvPr id="12563" name="Shape 12563"/>
                      <wps:cNvSpPr/>
                      <wps:spPr>
                        <a:xfrm>
                          <a:off x="0" y="18161"/>
                          <a:ext cx="6438900" cy="37719"/>
                        </a:xfrm>
                        <a:custGeom>
                          <a:avLst/>
                          <a:gdLst/>
                          <a:ahLst/>
                          <a:cxnLst/>
                          <a:rect l="0" t="0" r="0" b="0"/>
                          <a:pathLst>
                            <a:path w="6438900" h="37719">
                              <a:moveTo>
                                <a:pt x="0" y="0"/>
                              </a:moveTo>
                              <a:lnTo>
                                <a:pt x="6438900" y="0"/>
                              </a:lnTo>
                              <a:lnTo>
                                <a:pt x="6438900" y="37719"/>
                              </a:lnTo>
                              <a:lnTo>
                                <a:pt x="0" y="37719"/>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564" name="Shape 12564"/>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058" style="width:507pt;height:4.40002pt;position:absolute;mso-position-horizontal-relative:page;mso-position-horizontal:absolute;margin-left:56.75pt;mso-position-vertical-relative:page;margin-top:64.8pt;" coordsize="64389,558">
              <v:shape id="Shape 12565" style="position:absolute;width:64389;height:377;left:0;top:181;" coordsize="6438900,37719" path="m0,0l6438900,0l6438900,37719l0,37719l0,0">
                <v:stroke weight="0pt" endcap="flat" joinstyle="miter" miterlimit="10" on="false" color="#000000" opacity="0"/>
                <v:fill on="true" color="#622423"/>
              </v:shape>
              <v:shape id="Shape 12566" style="position:absolute;width:64389;height:91;left:0;top:0;" coordsize="6438900,9144" path="m0,0l6438900,0l6438900,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 xml:space="preserve">Site Brochure </w:t>
    </w:r>
    <w:r>
      <w:rPr>
        <w:sz w:val="32"/>
        <w:vertAlign w:val="subscript"/>
      </w:rPr>
      <w:t xml:space="preserve"> </w:t>
    </w:r>
    <w:r>
      <w:t xml:space="preserve"> </w:t>
    </w:r>
    <w:r>
      <w:rPr>
        <w:sz w:val="32"/>
        <w:vertAlign w:val="subscript"/>
      </w:rPr>
      <w:t xml:space="preserve"> </w:t>
    </w:r>
  </w:p>
  <w:p w14:paraId="6B4DB634" w14:textId="77777777" w:rsidR="002D5654" w:rsidRDefault="009849F8">
    <w:pPr>
      <w:spacing w:after="0"/>
      <w:ind w:left="44"/>
    </w:pPr>
    <w:r>
      <w:rPr>
        <w:rFonts w:ascii="Arial" w:eastAsia="Arial" w:hAnsi="Arial" w:cs="Arial"/>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6342" w14:textId="77777777" w:rsidR="002D5654" w:rsidRDefault="009849F8">
    <w:pPr>
      <w:spacing w:after="0"/>
      <w:ind w:left="375"/>
      <w:jc w:val="center"/>
    </w:pPr>
    <w:r>
      <w:rPr>
        <w:noProof/>
        <w:lang w:val="en-US" w:eastAsia="en-US"/>
      </w:rPr>
      <mc:AlternateContent>
        <mc:Choice Requires="wpg">
          <w:drawing>
            <wp:anchor distT="0" distB="0" distL="114300" distR="114300" simplePos="0" relativeHeight="251660288" behindDoc="0" locked="0" layoutInCell="1" allowOverlap="1" wp14:anchorId="188C5859" wp14:editId="5B26112B">
              <wp:simplePos x="0" y="0"/>
              <wp:positionH relativeFrom="page">
                <wp:posOffset>720725</wp:posOffset>
              </wp:positionH>
              <wp:positionV relativeFrom="page">
                <wp:posOffset>822960</wp:posOffset>
              </wp:positionV>
              <wp:extent cx="6438900" cy="55880"/>
              <wp:effectExtent l="0" t="0" r="0" b="0"/>
              <wp:wrapSquare wrapText="bothSides"/>
              <wp:docPr id="12027" name="Group 12027"/>
              <wp:cNvGraphicFramePr/>
              <a:graphic xmlns:a="http://schemas.openxmlformats.org/drawingml/2006/main">
                <a:graphicData uri="http://schemas.microsoft.com/office/word/2010/wordprocessingGroup">
                  <wpg:wgp>
                    <wpg:cNvGrpSpPr/>
                    <wpg:grpSpPr>
                      <a:xfrm>
                        <a:off x="0" y="0"/>
                        <a:ext cx="6438900" cy="55880"/>
                        <a:chOff x="0" y="0"/>
                        <a:chExt cx="6438900" cy="55880"/>
                      </a:xfrm>
                    </wpg:grpSpPr>
                    <wps:wsp>
                      <wps:cNvPr id="12559" name="Shape 12559"/>
                      <wps:cNvSpPr/>
                      <wps:spPr>
                        <a:xfrm>
                          <a:off x="0" y="18161"/>
                          <a:ext cx="6438900" cy="37719"/>
                        </a:xfrm>
                        <a:custGeom>
                          <a:avLst/>
                          <a:gdLst/>
                          <a:ahLst/>
                          <a:cxnLst/>
                          <a:rect l="0" t="0" r="0" b="0"/>
                          <a:pathLst>
                            <a:path w="6438900" h="37719">
                              <a:moveTo>
                                <a:pt x="0" y="0"/>
                              </a:moveTo>
                              <a:lnTo>
                                <a:pt x="6438900" y="0"/>
                              </a:lnTo>
                              <a:lnTo>
                                <a:pt x="6438900" y="37719"/>
                              </a:lnTo>
                              <a:lnTo>
                                <a:pt x="0" y="37719"/>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560" name="Shape 12560"/>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027" style="width:507pt;height:4.40002pt;position:absolute;mso-position-horizontal-relative:page;mso-position-horizontal:absolute;margin-left:56.75pt;mso-position-vertical-relative:page;margin-top:64.8pt;" coordsize="64389,558">
              <v:shape id="Shape 12561" style="position:absolute;width:64389;height:377;left:0;top:181;" coordsize="6438900,37719" path="m0,0l6438900,0l6438900,37719l0,37719l0,0">
                <v:stroke weight="0pt" endcap="flat" joinstyle="miter" miterlimit="10" on="false" color="#000000" opacity="0"/>
                <v:fill on="true" color="#622423"/>
              </v:shape>
              <v:shape id="Shape 12562" style="position:absolute;width:64389;height:91;left:0;top:0;" coordsize="6438900,9144" path="m0,0l6438900,0l6438900,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 xml:space="preserve">Site Brochure </w:t>
    </w:r>
    <w:r>
      <w:rPr>
        <w:sz w:val="32"/>
        <w:vertAlign w:val="subscript"/>
      </w:rPr>
      <w:t xml:space="preserve"> </w:t>
    </w:r>
    <w:r>
      <w:t xml:space="preserve"> </w:t>
    </w:r>
    <w:r>
      <w:rPr>
        <w:sz w:val="32"/>
        <w:vertAlign w:val="subscript"/>
      </w:rPr>
      <w:t xml:space="preserve"> </w:t>
    </w:r>
  </w:p>
  <w:p w14:paraId="0A78BE69" w14:textId="77777777" w:rsidR="002D5654" w:rsidRDefault="009849F8">
    <w:pPr>
      <w:spacing w:after="0"/>
      <w:ind w:left="44"/>
    </w:pPr>
    <w:r>
      <w:rPr>
        <w:rFonts w:ascii="Arial" w:eastAsia="Arial" w:hAnsi="Arial" w:cs="Arial"/>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33pt;visibility:visible;mso-wrap-style:square" o:bullet="t">
        <v:imagedata r:id="rId1" o:title=""/>
      </v:shape>
    </w:pict>
  </w:numPicBullet>
  <w:abstractNum w:abstractNumId="0" w15:restartNumberingAfterBreak="0">
    <w:nsid w:val="091A4D1F"/>
    <w:multiLevelType w:val="hybridMultilevel"/>
    <w:tmpl w:val="ABAC89CC"/>
    <w:lvl w:ilvl="0" w:tplc="C9DEFC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C4642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AC68F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D879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E87D8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9232B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6247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A2F1F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A8F1C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163204"/>
    <w:multiLevelType w:val="hybridMultilevel"/>
    <w:tmpl w:val="E7A2BC4C"/>
    <w:lvl w:ilvl="0" w:tplc="370885A2">
      <w:start w:val="1"/>
      <w:numFmt w:val="bullet"/>
      <w:lvlText w:val=""/>
      <w:lvlPicBulletId w:val="0"/>
      <w:lvlJc w:val="left"/>
      <w:pPr>
        <w:tabs>
          <w:tab w:val="num" w:pos="720"/>
        </w:tabs>
        <w:ind w:left="720" w:hanging="360"/>
      </w:pPr>
      <w:rPr>
        <w:rFonts w:ascii="Symbol" w:hAnsi="Symbol" w:hint="default"/>
      </w:rPr>
    </w:lvl>
    <w:lvl w:ilvl="1" w:tplc="1874939A" w:tentative="1">
      <w:start w:val="1"/>
      <w:numFmt w:val="bullet"/>
      <w:lvlText w:val=""/>
      <w:lvlJc w:val="left"/>
      <w:pPr>
        <w:tabs>
          <w:tab w:val="num" w:pos="1440"/>
        </w:tabs>
        <w:ind w:left="1440" w:hanging="360"/>
      </w:pPr>
      <w:rPr>
        <w:rFonts w:ascii="Symbol" w:hAnsi="Symbol" w:hint="default"/>
      </w:rPr>
    </w:lvl>
    <w:lvl w:ilvl="2" w:tplc="EB0E0682" w:tentative="1">
      <w:start w:val="1"/>
      <w:numFmt w:val="bullet"/>
      <w:lvlText w:val=""/>
      <w:lvlJc w:val="left"/>
      <w:pPr>
        <w:tabs>
          <w:tab w:val="num" w:pos="2160"/>
        </w:tabs>
        <w:ind w:left="2160" w:hanging="360"/>
      </w:pPr>
      <w:rPr>
        <w:rFonts w:ascii="Symbol" w:hAnsi="Symbol" w:hint="default"/>
      </w:rPr>
    </w:lvl>
    <w:lvl w:ilvl="3" w:tplc="0E30951A" w:tentative="1">
      <w:start w:val="1"/>
      <w:numFmt w:val="bullet"/>
      <w:lvlText w:val=""/>
      <w:lvlJc w:val="left"/>
      <w:pPr>
        <w:tabs>
          <w:tab w:val="num" w:pos="2880"/>
        </w:tabs>
        <w:ind w:left="2880" w:hanging="360"/>
      </w:pPr>
      <w:rPr>
        <w:rFonts w:ascii="Symbol" w:hAnsi="Symbol" w:hint="default"/>
      </w:rPr>
    </w:lvl>
    <w:lvl w:ilvl="4" w:tplc="B470B1B6" w:tentative="1">
      <w:start w:val="1"/>
      <w:numFmt w:val="bullet"/>
      <w:lvlText w:val=""/>
      <w:lvlJc w:val="left"/>
      <w:pPr>
        <w:tabs>
          <w:tab w:val="num" w:pos="3600"/>
        </w:tabs>
        <w:ind w:left="3600" w:hanging="360"/>
      </w:pPr>
      <w:rPr>
        <w:rFonts w:ascii="Symbol" w:hAnsi="Symbol" w:hint="default"/>
      </w:rPr>
    </w:lvl>
    <w:lvl w:ilvl="5" w:tplc="0122C652" w:tentative="1">
      <w:start w:val="1"/>
      <w:numFmt w:val="bullet"/>
      <w:lvlText w:val=""/>
      <w:lvlJc w:val="left"/>
      <w:pPr>
        <w:tabs>
          <w:tab w:val="num" w:pos="4320"/>
        </w:tabs>
        <w:ind w:left="4320" w:hanging="360"/>
      </w:pPr>
      <w:rPr>
        <w:rFonts w:ascii="Symbol" w:hAnsi="Symbol" w:hint="default"/>
      </w:rPr>
    </w:lvl>
    <w:lvl w:ilvl="6" w:tplc="EF24F4FE" w:tentative="1">
      <w:start w:val="1"/>
      <w:numFmt w:val="bullet"/>
      <w:lvlText w:val=""/>
      <w:lvlJc w:val="left"/>
      <w:pPr>
        <w:tabs>
          <w:tab w:val="num" w:pos="5040"/>
        </w:tabs>
        <w:ind w:left="5040" w:hanging="360"/>
      </w:pPr>
      <w:rPr>
        <w:rFonts w:ascii="Symbol" w:hAnsi="Symbol" w:hint="default"/>
      </w:rPr>
    </w:lvl>
    <w:lvl w:ilvl="7" w:tplc="41547D4C" w:tentative="1">
      <w:start w:val="1"/>
      <w:numFmt w:val="bullet"/>
      <w:lvlText w:val=""/>
      <w:lvlJc w:val="left"/>
      <w:pPr>
        <w:tabs>
          <w:tab w:val="num" w:pos="5760"/>
        </w:tabs>
        <w:ind w:left="5760" w:hanging="360"/>
      </w:pPr>
      <w:rPr>
        <w:rFonts w:ascii="Symbol" w:hAnsi="Symbol" w:hint="default"/>
      </w:rPr>
    </w:lvl>
    <w:lvl w:ilvl="8" w:tplc="69B47BE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307E28"/>
    <w:multiLevelType w:val="hybridMultilevel"/>
    <w:tmpl w:val="43D0EDEE"/>
    <w:lvl w:ilvl="0" w:tplc="6254AD3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BADE9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7A186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D6E4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6078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EEE3F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FAB2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C25C8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58942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B3054CE"/>
    <w:multiLevelType w:val="hybridMultilevel"/>
    <w:tmpl w:val="50F2A868"/>
    <w:lvl w:ilvl="0" w:tplc="2A704DC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DC52F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C8685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44AE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10E65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2EF6E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0059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9C268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2ED96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3C733A"/>
    <w:multiLevelType w:val="hybridMultilevel"/>
    <w:tmpl w:val="B6F2D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A85C7C"/>
    <w:multiLevelType w:val="hybridMultilevel"/>
    <w:tmpl w:val="7B8AFCF8"/>
    <w:lvl w:ilvl="0" w:tplc="3B2EE70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5EB00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76D36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94FD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D6383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BA61D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F6AA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4424F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C08F8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1D32467"/>
    <w:multiLevelType w:val="hybridMultilevel"/>
    <w:tmpl w:val="81B22156"/>
    <w:lvl w:ilvl="0" w:tplc="4AC01F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C8B62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EE138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7E53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64CF3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625FA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A09A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0EA33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561F5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AF80B8F"/>
    <w:multiLevelType w:val="hybridMultilevel"/>
    <w:tmpl w:val="4DC25FA4"/>
    <w:lvl w:ilvl="0" w:tplc="81E24A44">
      <w:start w:val="1"/>
      <w:numFmt w:val="bullet"/>
      <w:lvlText w:val=""/>
      <w:lvlPicBulletId w:val="0"/>
      <w:lvlJc w:val="left"/>
      <w:pPr>
        <w:tabs>
          <w:tab w:val="num" w:pos="720"/>
        </w:tabs>
        <w:ind w:left="720" w:hanging="360"/>
      </w:pPr>
      <w:rPr>
        <w:rFonts w:ascii="Symbol" w:hAnsi="Symbol" w:hint="default"/>
      </w:rPr>
    </w:lvl>
    <w:lvl w:ilvl="1" w:tplc="9BBE7326" w:tentative="1">
      <w:start w:val="1"/>
      <w:numFmt w:val="bullet"/>
      <w:lvlText w:val=""/>
      <w:lvlJc w:val="left"/>
      <w:pPr>
        <w:tabs>
          <w:tab w:val="num" w:pos="1440"/>
        </w:tabs>
        <w:ind w:left="1440" w:hanging="360"/>
      </w:pPr>
      <w:rPr>
        <w:rFonts w:ascii="Symbol" w:hAnsi="Symbol" w:hint="default"/>
      </w:rPr>
    </w:lvl>
    <w:lvl w:ilvl="2" w:tplc="0088E1BE" w:tentative="1">
      <w:start w:val="1"/>
      <w:numFmt w:val="bullet"/>
      <w:lvlText w:val=""/>
      <w:lvlJc w:val="left"/>
      <w:pPr>
        <w:tabs>
          <w:tab w:val="num" w:pos="2160"/>
        </w:tabs>
        <w:ind w:left="2160" w:hanging="360"/>
      </w:pPr>
      <w:rPr>
        <w:rFonts w:ascii="Symbol" w:hAnsi="Symbol" w:hint="default"/>
      </w:rPr>
    </w:lvl>
    <w:lvl w:ilvl="3" w:tplc="F1E479A4" w:tentative="1">
      <w:start w:val="1"/>
      <w:numFmt w:val="bullet"/>
      <w:lvlText w:val=""/>
      <w:lvlJc w:val="left"/>
      <w:pPr>
        <w:tabs>
          <w:tab w:val="num" w:pos="2880"/>
        </w:tabs>
        <w:ind w:left="2880" w:hanging="360"/>
      </w:pPr>
      <w:rPr>
        <w:rFonts w:ascii="Symbol" w:hAnsi="Symbol" w:hint="default"/>
      </w:rPr>
    </w:lvl>
    <w:lvl w:ilvl="4" w:tplc="FADEC27E" w:tentative="1">
      <w:start w:val="1"/>
      <w:numFmt w:val="bullet"/>
      <w:lvlText w:val=""/>
      <w:lvlJc w:val="left"/>
      <w:pPr>
        <w:tabs>
          <w:tab w:val="num" w:pos="3600"/>
        </w:tabs>
        <w:ind w:left="3600" w:hanging="360"/>
      </w:pPr>
      <w:rPr>
        <w:rFonts w:ascii="Symbol" w:hAnsi="Symbol" w:hint="default"/>
      </w:rPr>
    </w:lvl>
    <w:lvl w:ilvl="5" w:tplc="102A84DE" w:tentative="1">
      <w:start w:val="1"/>
      <w:numFmt w:val="bullet"/>
      <w:lvlText w:val=""/>
      <w:lvlJc w:val="left"/>
      <w:pPr>
        <w:tabs>
          <w:tab w:val="num" w:pos="4320"/>
        </w:tabs>
        <w:ind w:left="4320" w:hanging="360"/>
      </w:pPr>
      <w:rPr>
        <w:rFonts w:ascii="Symbol" w:hAnsi="Symbol" w:hint="default"/>
      </w:rPr>
    </w:lvl>
    <w:lvl w:ilvl="6" w:tplc="CDDCFC42" w:tentative="1">
      <w:start w:val="1"/>
      <w:numFmt w:val="bullet"/>
      <w:lvlText w:val=""/>
      <w:lvlJc w:val="left"/>
      <w:pPr>
        <w:tabs>
          <w:tab w:val="num" w:pos="5040"/>
        </w:tabs>
        <w:ind w:left="5040" w:hanging="360"/>
      </w:pPr>
      <w:rPr>
        <w:rFonts w:ascii="Symbol" w:hAnsi="Symbol" w:hint="default"/>
      </w:rPr>
    </w:lvl>
    <w:lvl w:ilvl="7" w:tplc="26D66136" w:tentative="1">
      <w:start w:val="1"/>
      <w:numFmt w:val="bullet"/>
      <w:lvlText w:val=""/>
      <w:lvlJc w:val="left"/>
      <w:pPr>
        <w:tabs>
          <w:tab w:val="num" w:pos="5760"/>
        </w:tabs>
        <w:ind w:left="5760" w:hanging="360"/>
      </w:pPr>
      <w:rPr>
        <w:rFonts w:ascii="Symbol" w:hAnsi="Symbol" w:hint="default"/>
      </w:rPr>
    </w:lvl>
    <w:lvl w:ilvl="8" w:tplc="C73CD1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2904AC1"/>
    <w:multiLevelType w:val="hybridMultilevel"/>
    <w:tmpl w:val="4A54F5DE"/>
    <w:lvl w:ilvl="0" w:tplc="FFD892C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78D826">
      <w:start w:val="1"/>
      <w:numFmt w:val="bullet"/>
      <w:lvlText w:val="o"/>
      <w:lvlJc w:val="left"/>
      <w:pPr>
        <w:ind w:left="1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980B72">
      <w:start w:val="1"/>
      <w:numFmt w:val="bullet"/>
      <w:lvlText w:val="▪"/>
      <w:lvlJc w:val="left"/>
      <w:pPr>
        <w:ind w:left="2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EA14FC">
      <w:start w:val="1"/>
      <w:numFmt w:val="bullet"/>
      <w:lvlText w:val="•"/>
      <w:lvlJc w:val="left"/>
      <w:pPr>
        <w:ind w:left="2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ECA94E">
      <w:start w:val="1"/>
      <w:numFmt w:val="bullet"/>
      <w:lvlText w:val="o"/>
      <w:lvlJc w:val="left"/>
      <w:pPr>
        <w:ind w:left="3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14CF02">
      <w:start w:val="1"/>
      <w:numFmt w:val="bullet"/>
      <w:lvlText w:val="▪"/>
      <w:lvlJc w:val="left"/>
      <w:pPr>
        <w:ind w:left="4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DC9B40">
      <w:start w:val="1"/>
      <w:numFmt w:val="bullet"/>
      <w:lvlText w:val="•"/>
      <w:lvlJc w:val="left"/>
      <w:pPr>
        <w:ind w:left="5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9E7DEE">
      <w:start w:val="1"/>
      <w:numFmt w:val="bullet"/>
      <w:lvlText w:val="o"/>
      <w:lvlJc w:val="left"/>
      <w:pPr>
        <w:ind w:left="5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3E86C2">
      <w:start w:val="1"/>
      <w:numFmt w:val="bullet"/>
      <w:lvlText w:val="▪"/>
      <w:lvlJc w:val="left"/>
      <w:pPr>
        <w:ind w:left="6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9A159B0"/>
    <w:multiLevelType w:val="hybridMultilevel"/>
    <w:tmpl w:val="D670268C"/>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16cid:durableId="719478038">
    <w:abstractNumId w:val="5"/>
  </w:num>
  <w:num w:numId="2" w16cid:durableId="1547908288">
    <w:abstractNumId w:val="6"/>
  </w:num>
  <w:num w:numId="3" w16cid:durableId="265310901">
    <w:abstractNumId w:val="8"/>
  </w:num>
  <w:num w:numId="4" w16cid:durableId="1864394237">
    <w:abstractNumId w:val="2"/>
  </w:num>
  <w:num w:numId="5" w16cid:durableId="411198651">
    <w:abstractNumId w:val="3"/>
  </w:num>
  <w:num w:numId="6" w16cid:durableId="1844472605">
    <w:abstractNumId w:val="0"/>
  </w:num>
  <w:num w:numId="7" w16cid:durableId="49694628">
    <w:abstractNumId w:val="7"/>
  </w:num>
  <w:num w:numId="8" w16cid:durableId="483131499">
    <w:abstractNumId w:val="1"/>
  </w:num>
  <w:num w:numId="9" w16cid:durableId="314458766">
    <w:abstractNumId w:val="9"/>
  </w:num>
  <w:num w:numId="10" w16cid:durableId="1515611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54"/>
    <w:rsid w:val="0005654B"/>
    <w:rsid w:val="00083566"/>
    <w:rsid w:val="000C675E"/>
    <w:rsid w:val="001E6CAD"/>
    <w:rsid w:val="00233F7B"/>
    <w:rsid w:val="002D5654"/>
    <w:rsid w:val="003049C5"/>
    <w:rsid w:val="00397C11"/>
    <w:rsid w:val="003B7F64"/>
    <w:rsid w:val="00460F06"/>
    <w:rsid w:val="00643697"/>
    <w:rsid w:val="00755912"/>
    <w:rsid w:val="008D5F16"/>
    <w:rsid w:val="0091537F"/>
    <w:rsid w:val="00982AAA"/>
    <w:rsid w:val="009849F8"/>
    <w:rsid w:val="00AE16D6"/>
    <w:rsid w:val="00AF222F"/>
    <w:rsid w:val="00B34B84"/>
    <w:rsid w:val="00B926EC"/>
    <w:rsid w:val="00C04286"/>
    <w:rsid w:val="00C44DB9"/>
    <w:rsid w:val="00C57578"/>
    <w:rsid w:val="00CA602D"/>
    <w:rsid w:val="00CB187F"/>
    <w:rsid w:val="00D97C41"/>
    <w:rsid w:val="00EE6A63"/>
    <w:rsid w:val="00F47543"/>
    <w:rsid w:val="00FB0326"/>
    <w:rsid w:val="00FB3B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596FD"/>
  <w15:docId w15:val="{C2390695-C183-4581-9414-E8B14A20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color w:val="365F9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365F91"/>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04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C3BF0-D363-4261-A060-C838F734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hawaldar</dc:creator>
  <cp:keywords/>
  <cp:lastModifiedBy>Sudhir Shende</cp:lastModifiedBy>
  <cp:revision>12</cp:revision>
  <dcterms:created xsi:type="dcterms:W3CDTF">2025-09-19T17:52:00Z</dcterms:created>
  <dcterms:modified xsi:type="dcterms:W3CDTF">2026-04-03T07:52:00Z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8e8d6b80-2258-4621-a450-f7fa3df78b29</vt:lpwstr>
  </property>
</Properties>
</file>